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0E" w:rsidRPr="000D500D" w:rsidRDefault="003A0D18" w:rsidP="00E87022">
      <w:pPr>
        <w:ind w:left="12036"/>
        <w:rPr>
          <w:rFonts w:ascii="Arial" w:hAnsi="Arial" w:cs="Arial"/>
          <w:b/>
          <w:i/>
        </w:rPr>
      </w:pPr>
      <w:r w:rsidRPr="000D500D">
        <w:rPr>
          <w:rFonts w:ascii="Arial" w:hAnsi="Arial" w:cs="Arial"/>
          <w:b/>
          <w:i/>
          <w:noProof/>
        </w:rPr>
        <w:drawing>
          <wp:anchor distT="0" distB="0" distL="114300" distR="114300" simplePos="0" relativeHeight="251667968" behindDoc="0" locked="0" layoutInCell="1" allowOverlap="1">
            <wp:simplePos x="0" y="0"/>
            <wp:positionH relativeFrom="column">
              <wp:posOffset>3200400</wp:posOffset>
            </wp:positionH>
            <wp:positionV relativeFrom="paragraph">
              <wp:posOffset>-351155</wp:posOffset>
            </wp:positionV>
            <wp:extent cx="1604010" cy="1286510"/>
            <wp:effectExtent l="19050" t="0" r="0" b="0"/>
            <wp:wrapTopAndBottom/>
            <wp:docPr id="1" name="Image 2" descr="logo_ci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imic"/>
                    <pic:cNvPicPr>
                      <a:picLocks noChangeAspect="1" noChangeArrowheads="1"/>
                    </pic:cNvPicPr>
                  </pic:nvPicPr>
                  <pic:blipFill>
                    <a:blip r:embed="rId9" cstate="print"/>
                    <a:srcRect/>
                    <a:stretch>
                      <a:fillRect/>
                    </a:stretch>
                  </pic:blipFill>
                  <pic:spPr bwMode="auto">
                    <a:xfrm>
                      <a:off x="0" y="0"/>
                      <a:ext cx="1604010" cy="1286510"/>
                    </a:xfrm>
                    <a:prstGeom prst="rect">
                      <a:avLst/>
                    </a:prstGeom>
                    <a:noFill/>
                    <a:ln w="9525">
                      <a:noFill/>
                      <a:miter lim="800000"/>
                      <a:headEnd/>
                      <a:tailEnd/>
                    </a:ln>
                  </pic:spPr>
                </pic:pic>
              </a:graphicData>
            </a:graphic>
          </wp:anchor>
        </w:drawing>
      </w:r>
    </w:p>
    <w:p w:rsidR="003D5A0E" w:rsidRPr="000D500D" w:rsidRDefault="003D5A0E">
      <w:pPr>
        <w:rPr>
          <w:rFonts w:ascii="Arial" w:hAnsi="Arial" w:cs="Arial"/>
        </w:rPr>
      </w:pPr>
    </w:p>
    <w:p w:rsidR="00F234E2" w:rsidRPr="000D500D" w:rsidRDefault="003D5A0E" w:rsidP="003D5A0E">
      <w:pPr>
        <w:jc w:val="center"/>
        <w:rPr>
          <w:rFonts w:ascii="Arial" w:hAnsi="Arial" w:cs="Arial"/>
          <w:b/>
          <w:smallCaps/>
          <w:sz w:val="72"/>
          <w:szCs w:val="72"/>
        </w:rPr>
      </w:pPr>
      <w:r w:rsidRPr="000D500D">
        <w:rPr>
          <w:rFonts w:ascii="Arial" w:hAnsi="Arial" w:cs="Arial"/>
          <w:b/>
          <w:smallCaps/>
          <w:sz w:val="72"/>
          <w:szCs w:val="72"/>
        </w:rPr>
        <w:t>Les normes et modalités</w:t>
      </w:r>
    </w:p>
    <w:p w:rsidR="003D5A0E" w:rsidRPr="000D500D" w:rsidRDefault="002C103A" w:rsidP="003D5A0E">
      <w:pPr>
        <w:jc w:val="center"/>
        <w:rPr>
          <w:rFonts w:ascii="Arial" w:hAnsi="Arial" w:cs="Arial"/>
          <w:b/>
          <w:smallCaps/>
          <w:sz w:val="72"/>
          <w:szCs w:val="72"/>
        </w:rPr>
      </w:pPr>
      <w:r>
        <w:rPr>
          <w:rFonts w:ascii="Arial" w:hAnsi="Arial" w:cs="Arial"/>
          <w:b/>
          <w:smallCaps/>
          <w:sz w:val="72"/>
          <w:szCs w:val="72"/>
        </w:rPr>
        <w:t>D’</w:t>
      </w:r>
      <w:r w:rsidR="002278BA" w:rsidRPr="000D500D">
        <w:rPr>
          <w:rFonts w:ascii="Arial" w:hAnsi="Arial" w:cs="Arial"/>
          <w:b/>
          <w:smallCaps/>
          <w:sz w:val="72"/>
          <w:szCs w:val="72"/>
        </w:rPr>
        <w:t>é</w:t>
      </w:r>
      <w:r w:rsidR="003D5A0E" w:rsidRPr="000D500D">
        <w:rPr>
          <w:rFonts w:ascii="Arial" w:hAnsi="Arial" w:cs="Arial"/>
          <w:b/>
          <w:smallCaps/>
          <w:sz w:val="72"/>
          <w:szCs w:val="72"/>
        </w:rPr>
        <w:t>valuation des apprentissages</w:t>
      </w:r>
    </w:p>
    <w:p w:rsidR="003A0D18" w:rsidRPr="000D500D" w:rsidRDefault="003A0D18" w:rsidP="003D5A0E">
      <w:pPr>
        <w:jc w:val="center"/>
        <w:rPr>
          <w:rFonts w:ascii="Arial" w:hAnsi="Arial" w:cs="Arial"/>
          <w:b/>
          <w:smallCaps/>
          <w:sz w:val="72"/>
          <w:szCs w:val="72"/>
        </w:rPr>
      </w:pPr>
      <w:r w:rsidRPr="000D500D">
        <w:rPr>
          <w:rFonts w:ascii="Arial" w:hAnsi="Arial" w:cs="Arial"/>
          <w:noProof/>
        </w:rPr>
        <w:drawing>
          <wp:anchor distT="0" distB="0" distL="114300" distR="114300" simplePos="0" relativeHeight="251655680" behindDoc="1" locked="0" layoutInCell="1" allowOverlap="1">
            <wp:simplePos x="0" y="0"/>
            <wp:positionH relativeFrom="column">
              <wp:posOffset>-508000</wp:posOffset>
            </wp:positionH>
            <wp:positionV relativeFrom="paragraph">
              <wp:posOffset>426720</wp:posOffset>
            </wp:positionV>
            <wp:extent cx="9258300" cy="1195705"/>
            <wp:effectExtent l="19050" t="0" r="0" b="0"/>
            <wp:wrapNone/>
            <wp:docPr id="4" name="Image 4" descr="\\ADMSRV4\écoles$\cfp_423_cimic\Cimic_jftamc\Logos\CimicAlainB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SRV4\écoles$\cfp_423_cimic\Cimic_jftamc\Logos\CimicAlainBlais.JPG"/>
                    <pic:cNvPicPr>
                      <a:picLocks noChangeAspect="1" noChangeArrowheads="1"/>
                    </pic:cNvPicPr>
                  </pic:nvPicPr>
                  <pic:blipFill>
                    <a:blip r:embed="rId10" cstate="print"/>
                    <a:srcRect/>
                    <a:stretch>
                      <a:fillRect/>
                    </a:stretch>
                  </pic:blipFill>
                  <pic:spPr bwMode="auto">
                    <a:xfrm>
                      <a:off x="0" y="0"/>
                      <a:ext cx="9258300" cy="1195705"/>
                    </a:xfrm>
                    <a:prstGeom prst="rect">
                      <a:avLst/>
                    </a:prstGeom>
                    <a:noFill/>
                    <a:ln w="9525">
                      <a:noFill/>
                      <a:miter lim="800000"/>
                      <a:headEnd/>
                      <a:tailEnd/>
                    </a:ln>
                  </pic:spPr>
                </pic:pic>
              </a:graphicData>
            </a:graphic>
          </wp:anchor>
        </w:drawing>
      </w:r>
    </w:p>
    <w:p w:rsidR="003D5A0E" w:rsidRPr="000D500D" w:rsidRDefault="003D5A0E" w:rsidP="003D5A0E">
      <w:pPr>
        <w:jc w:val="center"/>
        <w:rPr>
          <w:rFonts w:ascii="Arial" w:hAnsi="Arial" w:cs="Arial"/>
          <w:b/>
          <w:smallCaps/>
          <w:sz w:val="56"/>
          <w:szCs w:val="56"/>
        </w:rPr>
      </w:pPr>
    </w:p>
    <w:p w:rsidR="003D5A0E" w:rsidRPr="000D500D" w:rsidRDefault="003D5A0E" w:rsidP="003D5A0E">
      <w:pPr>
        <w:jc w:val="center"/>
        <w:rPr>
          <w:rFonts w:ascii="Arial" w:hAnsi="Arial" w:cs="Arial"/>
          <w:b/>
          <w:smallCaps/>
          <w:sz w:val="72"/>
          <w:szCs w:val="72"/>
        </w:rPr>
      </w:pPr>
    </w:p>
    <w:p w:rsidR="003D5A0E" w:rsidRPr="000D500D" w:rsidRDefault="003D5A0E" w:rsidP="00D64A78">
      <w:pPr>
        <w:jc w:val="center"/>
        <w:rPr>
          <w:rFonts w:ascii="Arial" w:hAnsi="Arial" w:cs="Arial"/>
          <w:sz w:val="52"/>
          <w:szCs w:val="52"/>
        </w:rPr>
      </w:pPr>
    </w:p>
    <w:p w:rsidR="003A0D18" w:rsidRPr="000D500D" w:rsidRDefault="003A0D18" w:rsidP="002172B8">
      <w:pPr>
        <w:jc w:val="center"/>
        <w:rPr>
          <w:rFonts w:ascii="Arial" w:hAnsi="Arial" w:cs="Arial"/>
        </w:rPr>
      </w:pPr>
      <w:r w:rsidRPr="000D500D">
        <w:rPr>
          <w:rFonts w:ascii="Arial" w:hAnsi="Arial" w:cs="Arial"/>
          <w:noProof/>
        </w:rPr>
        <w:drawing>
          <wp:anchor distT="0" distB="0" distL="114300" distR="114300" simplePos="0" relativeHeight="251678208" behindDoc="0" locked="0" layoutInCell="1" allowOverlap="1">
            <wp:simplePos x="0" y="0"/>
            <wp:positionH relativeFrom="column">
              <wp:posOffset>3496641</wp:posOffset>
            </wp:positionH>
            <wp:positionV relativeFrom="paragraph">
              <wp:posOffset>-635</wp:posOffset>
            </wp:positionV>
            <wp:extent cx="1270000" cy="939800"/>
            <wp:effectExtent l="0" t="0" r="6350" b="0"/>
            <wp:wrapThrough wrapText="bothSides">
              <wp:wrapPolygon edited="0">
                <wp:start x="0" y="0"/>
                <wp:lineTo x="0" y="21016"/>
                <wp:lineTo x="21384" y="21016"/>
                <wp:lineTo x="21384" y="0"/>
                <wp:lineTo x="0" y="0"/>
              </wp:wrapPolygon>
            </wp:wrapThrough>
            <wp:docPr id="2" name="Image 2" descr="csbeauce-etch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beauce-etchem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939800"/>
                    </a:xfrm>
                    <a:prstGeom prst="rect">
                      <a:avLst/>
                    </a:prstGeom>
                    <a:noFill/>
                    <a:ln w="9525">
                      <a:noFill/>
                      <a:miter lim="800000"/>
                      <a:headEnd/>
                      <a:tailEnd/>
                    </a:ln>
                  </pic:spPr>
                </pic:pic>
              </a:graphicData>
            </a:graphic>
          </wp:anchor>
        </w:drawing>
      </w:r>
    </w:p>
    <w:p w:rsidR="00B61B77" w:rsidRDefault="00B61B77" w:rsidP="00F953B6">
      <w:pPr>
        <w:rPr>
          <w:rFonts w:ascii="Arial" w:hAnsi="Arial" w:cs="Arial"/>
        </w:rPr>
      </w:pPr>
    </w:p>
    <w:p w:rsidR="004200AA" w:rsidRPr="00DB37C6" w:rsidRDefault="004C3FDE" w:rsidP="00F953B6">
      <w:pPr>
        <w:rPr>
          <w:rFonts w:ascii="Arial" w:hAnsi="Arial" w:cs="Arial"/>
          <w:b/>
          <w:i/>
          <w:sz w:val="22"/>
          <w:szCs w:val="22"/>
        </w:rPr>
      </w:pPr>
      <w:r w:rsidRPr="00DB37C6">
        <w:rPr>
          <w:rFonts w:ascii="Arial" w:hAnsi="Arial" w:cs="Arial"/>
          <w:b/>
          <w:i/>
          <w:sz w:val="22"/>
          <w:szCs w:val="22"/>
        </w:rPr>
        <w:t>20</w:t>
      </w:r>
      <w:r w:rsidR="00CE6E8C" w:rsidRPr="00DB37C6">
        <w:rPr>
          <w:rFonts w:ascii="Arial" w:hAnsi="Arial" w:cs="Arial"/>
          <w:b/>
          <w:i/>
          <w:sz w:val="22"/>
          <w:szCs w:val="22"/>
        </w:rPr>
        <w:t>2</w:t>
      </w:r>
      <w:r w:rsidR="00A80141" w:rsidRPr="00DB37C6">
        <w:rPr>
          <w:rFonts w:ascii="Arial" w:hAnsi="Arial" w:cs="Arial"/>
          <w:b/>
          <w:i/>
          <w:sz w:val="22"/>
          <w:szCs w:val="22"/>
        </w:rPr>
        <w:t>1</w:t>
      </w:r>
      <w:r w:rsidRPr="00DB37C6">
        <w:rPr>
          <w:rFonts w:ascii="Arial" w:hAnsi="Arial" w:cs="Arial"/>
          <w:b/>
          <w:i/>
          <w:sz w:val="22"/>
          <w:szCs w:val="22"/>
        </w:rPr>
        <w:t>-202</w:t>
      </w:r>
      <w:r w:rsidR="00A80141" w:rsidRPr="00DB37C6">
        <w:rPr>
          <w:rFonts w:ascii="Arial" w:hAnsi="Arial" w:cs="Arial"/>
          <w:b/>
          <w:i/>
          <w:sz w:val="22"/>
          <w:szCs w:val="22"/>
        </w:rPr>
        <w:t>2</w:t>
      </w:r>
      <w:r w:rsidR="00556168" w:rsidRPr="00DB37C6">
        <w:rPr>
          <w:rFonts w:ascii="Arial" w:hAnsi="Arial" w:cs="Arial"/>
          <w:b/>
          <w:i/>
          <w:sz w:val="22"/>
          <w:szCs w:val="22"/>
        </w:rPr>
        <w:t> : document</w:t>
      </w:r>
      <w:r w:rsidR="00DB37C6" w:rsidRPr="00DB37C6">
        <w:rPr>
          <w:rFonts w:ascii="Arial" w:hAnsi="Arial" w:cs="Arial"/>
          <w:b/>
          <w:i/>
          <w:sz w:val="22"/>
          <w:szCs w:val="22"/>
        </w:rPr>
        <w:t xml:space="preserve"> officiel</w:t>
      </w:r>
    </w:p>
    <w:p w:rsidR="00DB37C6" w:rsidRPr="00DB37C6" w:rsidRDefault="00DB37C6" w:rsidP="00F953B6">
      <w:pPr>
        <w:rPr>
          <w:rFonts w:ascii="Arial" w:hAnsi="Arial" w:cs="Arial"/>
          <w:b/>
          <w:i/>
          <w:sz w:val="22"/>
          <w:szCs w:val="22"/>
        </w:rPr>
      </w:pPr>
    </w:p>
    <w:p w:rsidR="00DB37C6" w:rsidRPr="00DB37C6" w:rsidRDefault="00DB37C6" w:rsidP="00F953B6">
      <w:pPr>
        <w:rPr>
          <w:rFonts w:ascii="Arial" w:hAnsi="Arial" w:cs="Arial"/>
          <w:b/>
          <w:i/>
          <w:sz w:val="22"/>
          <w:szCs w:val="22"/>
        </w:rPr>
        <w:sectPr w:rsidR="00DB37C6" w:rsidRPr="00DB37C6" w:rsidSect="00367343">
          <w:headerReference w:type="even" r:id="rId12"/>
          <w:headerReference w:type="default" r:id="rId13"/>
          <w:footerReference w:type="even" r:id="rId14"/>
          <w:footerReference w:type="default" r:id="rId15"/>
          <w:headerReference w:type="first" r:id="rId16"/>
          <w:footerReference w:type="first" r:id="rId17"/>
          <w:pgSz w:w="15840" w:h="12240" w:orient="landscape"/>
          <w:pgMar w:top="1797" w:right="1418" w:bottom="1797" w:left="1418" w:header="709" w:footer="709" w:gutter="0"/>
          <w:pgBorders w:offsetFrom="page">
            <w:top w:val="thickThinSmallGap" w:sz="18" w:space="24" w:color="auto" w:shadow="1"/>
            <w:left w:val="thickThinSmallGap" w:sz="18" w:space="24" w:color="auto" w:shadow="1"/>
            <w:bottom w:val="thickThinSmallGap" w:sz="18" w:space="24" w:color="auto" w:shadow="1"/>
            <w:right w:val="thickThinSmallGap" w:sz="18" w:space="24" w:color="auto" w:shadow="1"/>
          </w:pgBorders>
          <w:pgNumType w:start="1"/>
          <w:cols w:space="708"/>
          <w:titlePg/>
          <w:docGrid w:linePitch="360"/>
        </w:sectPr>
      </w:pPr>
      <w:r w:rsidRPr="00DB37C6">
        <w:rPr>
          <w:rFonts w:ascii="Arial" w:hAnsi="Arial" w:cs="Arial"/>
          <w:b/>
          <w:i/>
          <w:sz w:val="22"/>
          <w:szCs w:val="22"/>
        </w:rPr>
        <w:t>Adopté par le conseil d’établissement le 26-04-21</w:t>
      </w:r>
    </w:p>
    <w:p w:rsidR="00076F4E" w:rsidRPr="000D500D" w:rsidRDefault="00D22C55" w:rsidP="006F0D7A">
      <w:pPr>
        <w:tabs>
          <w:tab w:val="left" w:pos="3402"/>
        </w:tabs>
        <w:rPr>
          <w:rFonts w:ascii="Arial" w:hAnsi="Arial" w:cs="Arial"/>
          <w:b/>
          <w:i/>
          <w:sz w:val="28"/>
          <w:szCs w:val="28"/>
          <w:u w:val="single"/>
        </w:rPr>
      </w:pPr>
      <w:r w:rsidRPr="000D500D">
        <w:rPr>
          <w:rFonts w:ascii="Arial" w:hAnsi="Arial" w:cs="Arial"/>
          <w:b/>
          <w:i/>
          <w:noProof/>
          <w:sz w:val="28"/>
          <w:szCs w:val="28"/>
          <w:u w:val="single"/>
        </w:rPr>
        <w:lastRenderedPageBreak/>
        <w:drawing>
          <wp:anchor distT="0" distB="0" distL="114300" distR="114300" simplePos="0" relativeHeight="251676160" behindDoc="0" locked="0" layoutInCell="1" allowOverlap="1">
            <wp:simplePos x="0" y="0"/>
            <wp:positionH relativeFrom="margin">
              <wp:align>center</wp:align>
            </wp:positionH>
            <wp:positionV relativeFrom="margin">
              <wp:align>center</wp:align>
            </wp:positionV>
            <wp:extent cx="8750300" cy="6972300"/>
            <wp:effectExtent l="76200" t="76200" r="127000" b="133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0300" cy="6972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200AA" w:rsidRPr="000D500D" w:rsidRDefault="004200AA" w:rsidP="004200AA">
      <w:pPr>
        <w:ind w:left="-900" w:right="-180" w:firstLine="900"/>
        <w:jc w:val="center"/>
        <w:rPr>
          <w:rFonts w:ascii="Arial" w:hAnsi="Arial" w:cs="Arial"/>
          <w:b/>
          <w:i/>
          <w:sz w:val="28"/>
          <w:szCs w:val="28"/>
          <w:u w:val="single"/>
        </w:rPr>
      </w:pPr>
    </w:p>
    <w:p w:rsidR="00D22C55" w:rsidRPr="000D500D" w:rsidRDefault="00D22C55" w:rsidP="004200AA">
      <w:pPr>
        <w:ind w:left="-900" w:right="-180" w:firstLine="900"/>
        <w:jc w:val="center"/>
        <w:rPr>
          <w:rFonts w:ascii="Arial" w:hAnsi="Arial" w:cs="Arial"/>
          <w:b/>
          <w:i/>
          <w:sz w:val="28"/>
          <w:szCs w:val="28"/>
          <w:u w:val="single"/>
        </w:rPr>
        <w:sectPr w:rsidR="00D22C55" w:rsidRPr="000D500D" w:rsidSect="00D22C55">
          <w:footerReference w:type="even" r:id="rId19"/>
          <w:footerReference w:type="default" r:id="rId20"/>
          <w:pgSz w:w="15840" w:h="12240" w:orient="landscape"/>
          <w:pgMar w:top="720" w:right="1418" w:bottom="720" w:left="1418" w:header="709" w:footer="709" w:gutter="0"/>
          <w:cols w:space="708"/>
          <w:titlePg/>
          <w:docGrid w:linePitch="360"/>
        </w:sectPr>
      </w:pPr>
    </w:p>
    <w:p w:rsidR="004200AA" w:rsidRPr="000D500D" w:rsidRDefault="004200AA" w:rsidP="004200AA">
      <w:pPr>
        <w:ind w:left="-900" w:right="-180" w:firstLine="900"/>
        <w:jc w:val="center"/>
        <w:rPr>
          <w:rFonts w:ascii="Arial" w:hAnsi="Arial" w:cs="Arial"/>
          <w:b/>
          <w:i/>
          <w:sz w:val="28"/>
          <w:szCs w:val="28"/>
          <w:u w:val="single"/>
        </w:rPr>
      </w:pPr>
      <w:r w:rsidRPr="000D500D">
        <w:rPr>
          <w:rFonts w:ascii="Arial" w:hAnsi="Arial" w:cs="Arial"/>
          <w:b/>
          <w:i/>
          <w:sz w:val="28"/>
          <w:szCs w:val="28"/>
          <w:u w:val="single"/>
        </w:rPr>
        <w:lastRenderedPageBreak/>
        <w:t>CENTRE INTÉGRÉ DE MÉCANIQUE INDUSTRIELLE DE LA CHAUDIÈRE</w:t>
      </w:r>
    </w:p>
    <w:p w:rsidR="004200AA" w:rsidRPr="000D500D" w:rsidRDefault="004200AA" w:rsidP="004200AA">
      <w:pPr>
        <w:ind w:left="-900" w:right="-180" w:firstLine="900"/>
        <w:jc w:val="center"/>
        <w:rPr>
          <w:rFonts w:ascii="Arial" w:hAnsi="Arial" w:cs="Arial"/>
          <w:b/>
          <w:sz w:val="32"/>
          <w:szCs w:val="32"/>
        </w:rPr>
      </w:pPr>
    </w:p>
    <w:p w:rsidR="003557E6" w:rsidRPr="000D500D" w:rsidRDefault="004200AA" w:rsidP="004200AA">
      <w:pPr>
        <w:ind w:left="-900" w:right="-180" w:firstLine="900"/>
        <w:jc w:val="center"/>
        <w:rPr>
          <w:rFonts w:ascii="Arial" w:hAnsi="Arial" w:cs="Arial"/>
          <w:b/>
          <w:sz w:val="32"/>
          <w:szCs w:val="32"/>
        </w:rPr>
      </w:pPr>
      <w:r w:rsidRPr="000D500D">
        <w:rPr>
          <w:rFonts w:ascii="Arial" w:hAnsi="Arial" w:cs="Arial"/>
          <w:b/>
          <w:sz w:val="32"/>
          <w:szCs w:val="32"/>
        </w:rPr>
        <w:t>L’ENCADREMENT LOCAL EN ÉVALUATION DES APPRENTISSAGE</w:t>
      </w:r>
      <w:r w:rsidR="003557E6" w:rsidRPr="000D500D">
        <w:rPr>
          <w:rFonts w:ascii="Arial" w:hAnsi="Arial" w:cs="Arial"/>
          <w:b/>
          <w:sz w:val="32"/>
          <w:szCs w:val="32"/>
        </w:rPr>
        <w:t>S</w:t>
      </w:r>
    </w:p>
    <w:p w:rsidR="004200AA" w:rsidRPr="000D500D" w:rsidRDefault="004200AA" w:rsidP="004200AA">
      <w:pPr>
        <w:ind w:left="-900" w:right="-180" w:firstLine="900"/>
        <w:jc w:val="center"/>
        <w:rPr>
          <w:rFonts w:ascii="Arial" w:hAnsi="Arial" w:cs="Arial"/>
          <w:b/>
          <w:sz w:val="32"/>
          <w:szCs w:val="32"/>
        </w:rPr>
      </w:pPr>
    </w:p>
    <w:p w:rsidR="004200AA" w:rsidRPr="000D500D" w:rsidRDefault="004200AA" w:rsidP="004200AA">
      <w:pPr>
        <w:ind w:left="-900" w:right="-180" w:firstLine="900"/>
        <w:jc w:val="center"/>
        <w:rPr>
          <w:rFonts w:ascii="Arial" w:hAnsi="Arial" w:cs="Arial"/>
          <w:sz w:val="32"/>
          <w:szCs w:val="32"/>
        </w:rPr>
      </w:pPr>
    </w:p>
    <w:p w:rsidR="004200AA" w:rsidRPr="000D500D" w:rsidRDefault="004200AA" w:rsidP="004200AA">
      <w:pPr>
        <w:ind w:left="-900" w:right="-180" w:firstLine="900"/>
        <w:jc w:val="center"/>
        <w:rPr>
          <w:rFonts w:ascii="Arial" w:hAnsi="Arial" w:cs="Arial"/>
          <w:u w:val="single"/>
        </w:rPr>
      </w:pPr>
      <w:r w:rsidRPr="000D500D">
        <w:rPr>
          <w:rFonts w:ascii="Arial" w:hAnsi="Arial" w:cs="Arial"/>
          <w:u w:val="single"/>
        </w:rPr>
        <w:t>TABLE DES MATIÈRES</w:t>
      </w:r>
    </w:p>
    <w:p w:rsidR="00D22C55" w:rsidRPr="000D500D" w:rsidRDefault="00D22C55" w:rsidP="004200AA">
      <w:pPr>
        <w:ind w:left="-900" w:right="-180" w:firstLine="900"/>
        <w:jc w:val="center"/>
        <w:rPr>
          <w:rFonts w:ascii="Arial" w:hAnsi="Arial" w:cs="Arial"/>
          <w:u w:val="single"/>
        </w:rPr>
      </w:pPr>
    </w:p>
    <w:p w:rsidR="004200AA" w:rsidRPr="000D500D" w:rsidRDefault="003557E6" w:rsidP="005F2FD8">
      <w:pPr>
        <w:tabs>
          <w:tab w:val="right" w:pos="12474"/>
        </w:tabs>
        <w:spacing w:after="60"/>
        <w:ind w:left="-540" w:right="-180" w:firstLine="1248"/>
        <w:rPr>
          <w:rFonts w:ascii="Arial" w:hAnsi="Arial" w:cs="Arial"/>
          <w:u w:val="single"/>
        </w:rPr>
      </w:pPr>
      <w:r w:rsidRPr="000D500D">
        <w:rPr>
          <w:rFonts w:ascii="Arial" w:hAnsi="Arial" w:cs="Arial"/>
          <w:u w:val="single"/>
        </w:rPr>
        <w:t>I</w:t>
      </w:r>
      <w:r w:rsidR="004200AA" w:rsidRPr="000D500D">
        <w:rPr>
          <w:rFonts w:ascii="Arial" w:hAnsi="Arial" w:cs="Arial"/>
          <w:u w:val="single"/>
        </w:rPr>
        <w:t>ntroduction</w:t>
      </w:r>
      <w:r w:rsidR="004200AA" w:rsidRPr="000D500D">
        <w:rPr>
          <w:rFonts w:ascii="Arial" w:hAnsi="Arial" w:cs="Arial"/>
          <w:i/>
        </w:rPr>
        <w:t>…………………………………………………………………………………………………</w:t>
      </w:r>
      <w:r w:rsidR="004200AA" w:rsidRPr="000D500D">
        <w:rPr>
          <w:rFonts w:ascii="Arial" w:hAnsi="Arial" w:cs="Arial"/>
          <w:i/>
        </w:rPr>
        <w:tab/>
        <w:t xml:space="preserve">p. </w:t>
      </w:r>
      <w:r w:rsidR="00076F4E" w:rsidRPr="000D500D">
        <w:rPr>
          <w:rFonts w:ascii="Arial" w:hAnsi="Arial" w:cs="Arial"/>
          <w:i/>
        </w:rPr>
        <w:t>4</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Les valeurs et les orientations</w:t>
      </w:r>
      <w:r w:rsidRPr="000D500D">
        <w:rPr>
          <w:rFonts w:ascii="Arial" w:hAnsi="Arial" w:cs="Arial"/>
        </w:rPr>
        <w:t xml:space="preserve"> de la </w:t>
      </w:r>
      <w:r w:rsidRPr="000D500D">
        <w:rPr>
          <w:rFonts w:ascii="Arial" w:hAnsi="Arial" w:cs="Arial"/>
          <w:i/>
        </w:rPr>
        <w:t>Politique d’évaluation des apprentissages ……………………</w:t>
      </w:r>
      <w:r w:rsidRPr="000D500D">
        <w:rPr>
          <w:rFonts w:ascii="Arial" w:hAnsi="Arial" w:cs="Arial"/>
          <w:i/>
        </w:rPr>
        <w:tab/>
      </w:r>
      <w:r w:rsidR="00076F4E" w:rsidRPr="000D500D">
        <w:rPr>
          <w:rFonts w:ascii="Arial" w:hAnsi="Arial" w:cs="Arial"/>
          <w:i/>
        </w:rPr>
        <w:t>5</w:t>
      </w:r>
      <w:r w:rsidRPr="000D500D">
        <w:rPr>
          <w:rFonts w:ascii="Arial" w:hAnsi="Arial" w:cs="Arial"/>
          <w:i/>
        </w:rPr>
        <w:t xml:space="preserve"> à </w:t>
      </w:r>
      <w:r w:rsidR="00076F4E" w:rsidRPr="000D500D">
        <w:rPr>
          <w:rFonts w:ascii="Arial" w:hAnsi="Arial" w:cs="Arial"/>
          <w:i/>
        </w:rPr>
        <w:t>7</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Les normes et modalités</w:t>
      </w:r>
    </w:p>
    <w:p w:rsidR="004200AA" w:rsidRPr="000D500D" w:rsidRDefault="005F2FD8" w:rsidP="005F2FD8">
      <w:pPr>
        <w:tabs>
          <w:tab w:val="right" w:pos="12474"/>
        </w:tabs>
        <w:spacing w:after="60"/>
        <w:ind w:left="732" w:right="-180" w:firstLine="348"/>
        <w:rPr>
          <w:rFonts w:ascii="Arial" w:hAnsi="Arial" w:cs="Arial"/>
          <w:u w:val="single"/>
        </w:rPr>
      </w:pPr>
      <w:r w:rsidRPr="000D500D">
        <w:rPr>
          <w:rFonts w:ascii="Arial" w:hAnsi="Arial" w:cs="Arial"/>
          <w:u w:val="single"/>
        </w:rPr>
        <w:t>Le processus </w:t>
      </w:r>
    </w:p>
    <w:p w:rsidR="004200AA" w:rsidRPr="000D500D" w:rsidRDefault="004200AA" w:rsidP="005F2FD8">
      <w:pPr>
        <w:tabs>
          <w:tab w:val="right" w:pos="12474"/>
        </w:tabs>
        <w:spacing w:after="60"/>
        <w:ind w:left="1080" w:right="-180"/>
        <w:rPr>
          <w:rFonts w:ascii="Arial" w:hAnsi="Arial" w:cs="Arial"/>
        </w:rPr>
      </w:pPr>
      <w:r w:rsidRPr="000D500D">
        <w:rPr>
          <w:rFonts w:ascii="Arial" w:hAnsi="Arial" w:cs="Arial"/>
        </w:rPr>
        <w:t xml:space="preserve">2.1 </w:t>
      </w:r>
      <w:r w:rsidRPr="000D500D">
        <w:rPr>
          <w:rFonts w:ascii="Arial" w:hAnsi="Arial" w:cs="Arial"/>
          <w:u w:val="single"/>
        </w:rPr>
        <w:t>La planification</w:t>
      </w:r>
      <w:r w:rsidRPr="000D500D">
        <w:rPr>
          <w:rFonts w:ascii="Arial" w:hAnsi="Arial" w:cs="Arial"/>
        </w:rPr>
        <w:t xml:space="preserve"> de l’évaluation des apprentissages </w:t>
      </w:r>
      <w:r w:rsidR="005F2FD8" w:rsidRPr="000D500D">
        <w:rPr>
          <w:rFonts w:ascii="Arial" w:hAnsi="Arial" w:cs="Arial"/>
          <w:i/>
        </w:rPr>
        <w:t>……………………………………………</w:t>
      </w:r>
      <w:r w:rsidR="005F2FD8" w:rsidRPr="000D500D">
        <w:rPr>
          <w:rFonts w:ascii="Arial" w:hAnsi="Arial" w:cs="Arial"/>
          <w:i/>
        </w:rPr>
        <w:tab/>
      </w:r>
      <w:r w:rsidR="00076F4E" w:rsidRPr="000D500D">
        <w:rPr>
          <w:rFonts w:ascii="Arial" w:hAnsi="Arial" w:cs="Arial"/>
          <w:i/>
        </w:rPr>
        <w:t>8</w:t>
      </w:r>
      <w:r w:rsidRPr="000D500D">
        <w:rPr>
          <w:rFonts w:ascii="Arial" w:hAnsi="Arial" w:cs="Arial"/>
          <w:i/>
        </w:rPr>
        <w:t xml:space="preserve"> à </w:t>
      </w:r>
      <w:r w:rsidR="00076F4E" w:rsidRPr="000D500D">
        <w:rPr>
          <w:rFonts w:ascii="Arial" w:hAnsi="Arial" w:cs="Arial"/>
          <w:i/>
        </w:rPr>
        <w:t>10</w:t>
      </w:r>
    </w:p>
    <w:p w:rsidR="004200AA" w:rsidRPr="000D500D" w:rsidRDefault="004200AA" w:rsidP="005F2FD8">
      <w:pPr>
        <w:tabs>
          <w:tab w:val="right" w:pos="12474"/>
        </w:tabs>
        <w:spacing w:after="60"/>
        <w:ind w:left="1080" w:right="-180"/>
        <w:rPr>
          <w:rFonts w:ascii="Arial" w:hAnsi="Arial" w:cs="Arial"/>
        </w:rPr>
      </w:pPr>
      <w:r w:rsidRPr="000D500D">
        <w:rPr>
          <w:rFonts w:ascii="Arial" w:hAnsi="Arial" w:cs="Arial"/>
        </w:rPr>
        <w:t xml:space="preserve">2.2 </w:t>
      </w:r>
      <w:r w:rsidRPr="000D500D">
        <w:rPr>
          <w:rFonts w:ascii="Arial" w:hAnsi="Arial" w:cs="Arial"/>
          <w:u w:val="single"/>
        </w:rPr>
        <w:t>La prise d’information et l’interprétation des données</w:t>
      </w:r>
      <w:r w:rsidRPr="000D500D">
        <w:rPr>
          <w:rFonts w:ascii="Arial" w:hAnsi="Arial" w:cs="Arial"/>
        </w:rPr>
        <w:t xml:space="preserve"> relatives aux apprentissages </w:t>
      </w:r>
      <w:r w:rsidR="005F2FD8" w:rsidRPr="000D500D">
        <w:rPr>
          <w:rFonts w:ascii="Arial" w:hAnsi="Arial" w:cs="Arial"/>
          <w:i/>
        </w:rPr>
        <w:t>………</w:t>
      </w:r>
      <w:r w:rsidR="005F2FD8" w:rsidRPr="000D500D">
        <w:rPr>
          <w:rFonts w:ascii="Arial" w:hAnsi="Arial" w:cs="Arial"/>
          <w:i/>
        </w:rPr>
        <w:tab/>
      </w:r>
      <w:r w:rsidRPr="000D500D">
        <w:rPr>
          <w:rFonts w:ascii="Arial" w:hAnsi="Arial" w:cs="Arial"/>
          <w:i/>
        </w:rPr>
        <w:t>10 et 11</w:t>
      </w:r>
    </w:p>
    <w:p w:rsidR="004200AA" w:rsidRPr="000D500D" w:rsidRDefault="004200AA" w:rsidP="005F2FD8">
      <w:pPr>
        <w:tabs>
          <w:tab w:val="right" w:pos="12474"/>
        </w:tabs>
        <w:spacing w:after="60"/>
        <w:ind w:left="1080" w:right="-180"/>
        <w:rPr>
          <w:rFonts w:ascii="Arial" w:hAnsi="Arial" w:cs="Arial"/>
          <w:i/>
        </w:rPr>
      </w:pPr>
      <w:r w:rsidRPr="000D500D">
        <w:rPr>
          <w:rFonts w:ascii="Arial" w:hAnsi="Arial" w:cs="Arial"/>
        </w:rPr>
        <w:t xml:space="preserve">2.3 </w:t>
      </w:r>
      <w:r w:rsidRPr="000D500D">
        <w:rPr>
          <w:rFonts w:ascii="Arial" w:hAnsi="Arial" w:cs="Arial"/>
          <w:u w:val="single"/>
        </w:rPr>
        <w:t>Le jugement</w:t>
      </w:r>
      <w:r w:rsidRPr="000D500D">
        <w:rPr>
          <w:rFonts w:ascii="Arial" w:hAnsi="Arial" w:cs="Arial"/>
        </w:rPr>
        <w:t xml:space="preserve"> relatif à l’évaluation des apprentissages </w:t>
      </w:r>
      <w:r w:rsidRPr="000D500D">
        <w:rPr>
          <w:rFonts w:ascii="Arial" w:hAnsi="Arial" w:cs="Arial"/>
          <w:i/>
        </w:rPr>
        <w:t>…………………………………………</w:t>
      </w:r>
      <w:r w:rsidR="005F2FD8" w:rsidRPr="000D500D">
        <w:rPr>
          <w:rFonts w:ascii="Arial" w:hAnsi="Arial" w:cs="Arial"/>
          <w:i/>
        </w:rPr>
        <w:tab/>
      </w:r>
      <w:r w:rsidRPr="000D500D">
        <w:rPr>
          <w:rFonts w:ascii="Arial" w:hAnsi="Arial" w:cs="Arial"/>
          <w:i/>
        </w:rPr>
        <w:t>12 et 13</w:t>
      </w:r>
    </w:p>
    <w:p w:rsidR="004200AA" w:rsidRPr="000D500D" w:rsidRDefault="004200AA" w:rsidP="005F2FD8">
      <w:pPr>
        <w:tabs>
          <w:tab w:val="right" w:pos="12474"/>
        </w:tabs>
        <w:spacing w:after="60"/>
        <w:ind w:left="1080" w:right="-180"/>
        <w:rPr>
          <w:rFonts w:ascii="Arial" w:hAnsi="Arial" w:cs="Arial"/>
          <w:i/>
        </w:rPr>
      </w:pPr>
      <w:r w:rsidRPr="000D500D">
        <w:rPr>
          <w:rFonts w:ascii="Arial" w:hAnsi="Arial" w:cs="Arial"/>
        </w:rPr>
        <w:t xml:space="preserve">2.4 </w:t>
      </w:r>
      <w:r w:rsidRPr="000D500D">
        <w:rPr>
          <w:rFonts w:ascii="Arial" w:hAnsi="Arial" w:cs="Arial"/>
          <w:u w:val="single"/>
        </w:rPr>
        <w:t>La décision – action</w:t>
      </w:r>
      <w:r w:rsidRPr="000D500D">
        <w:rPr>
          <w:rFonts w:ascii="Arial" w:hAnsi="Arial" w:cs="Arial"/>
        </w:rPr>
        <w:t xml:space="preserve"> relati</w:t>
      </w:r>
      <w:r w:rsidR="003557E6" w:rsidRPr="000D500D">
        <w:rPr>
          <w:rFonts w:ascii="Arial" w:hAnsi="Arial" w:cs="Arial"/>
        </w:rPr>
        <w:t>ve</w:t>
      </w:r>
      <w:r w:rsidRPr="000D500D">
        <w:rPr>
          <w:rFonts w:ascii="Arial" w:hAnsi="Arial" w:cs="Arial"/>
        </w:rPr>
        <w:t xml:space="preserve"> à l’évaluation des apprentissages </w:t>
      </w:r>
      <w:r w:rsidRPr="000D500D">
        <w:rPr>
          <w:rFonts w:ascii="Arial" w:hAnsi="Arial" w:cs="Arial"/>
          <w:i/>
        </w:rPr>
        <w:t>………………………………..</w:t>
      </w:r>
      <w:r w:rsidR="005F2FD8" w:rsidRPr="000D500D">
        <w:rPr>
          <w:rFonts w:ascii="Arial" w:hAnsi="Arial" w:cs="Arial"/>
          <w:i/>
        </w:rPr>
        <w:tab/>
      </w:r>
      <w:r w:rsidRPr="000D500D">
        <w:rPr>
          <w:rFonts w:ascii="Arial" w:hAnsi="Arial" w:cs="Arial"/>
          <w:i/>
        </w:rPr>
        <w:t>14 et 15</w:t>
      </w:r>
    </w:p>
    <w:p w:rsidR="004200AA" w:rsidRPr="000D500D" w:rsidRDefault="004200AA" w:rsidP="005F2FD8">
      <w:pPr>
        <w:tabs>
          <w:tab w:val="right" w:pos="12474"/>
        </w:tabs>
        <w:spacing w:after="60"/>
        <w:ind w:left="1080" w:right="-180"/>
        <w:rPr>
          <w:rFonts w:ascii="Arial" w:hAnsi="Arial" w:cs="Arial"/>
          <w:i/>
        </w:rPr>
      </w:pPr>
      <w:r w:rsidRPr="000D500D">
        <w:rPr>
          <w:rFonts w:ascii="Arial" w:hAnsi="Arial" w:cs="Arial"/>
        </w:rPr>
        <w:t xml:space="preserve">2.5 </w:t>
      </w:r>
      <w:r w:rsidRPr="000D500D">
        <w:rPr>
          <w:rFonts w:ascii="Arial" w:hAnsi="Arial" w:cs="Arial"/>
          <w:u w:val="single"/>
        </w:rPr>
        <w:t>La communication des résultats</w:t>
      </w:r>
      <w:r w:rsidRPr="000D500D">
        <w:rPr>
          <w:rFonts w:ascii="Arial" w:hAnsi="Arial" w:cs="Arial"/>
        </w:rPr>
        <w:t xml:space="preserve"> relative aux apprentissages </w:t>
      </w:r>
      <w:r w:rsidRPr="000D500D">
        <w:rPr>
          <w:rFonts w:ascii="Arial" w:hAnsi="Arial" w:cs="Arial"/>
          <w:i/>
        </w:rPr>
        <w:t>………………………………...</w:t>
      </w:r>
      <w:r w:rsidR="000D5141">
        <w:rPr>
          <w:rFonts w:ascii="Arial" w:hAnsi="Arial" w:cs="Arial"/>
          <w:i/>
        </w:rPr>
        <w:tab/>
      </w:r>
      <w:r w:rsidRPr="000D500D">
        <w:rPr>
          <w:rFonts w:ascii="Arial" w:hAnsi="Arial" w:cs="Arial"/>
          <w:i/>
        </w:rPr>
        <w:t>16</w:t>
      </w:r>
    </w:p>
    <w:p w:rsidR="004200AA" w:rsidRPr="000D500D" w:rsidRDefault="004200AA" w:rsidP="005F2FD8">
      <w:pPr>
        <w:tabs>
          <w:tab w:val="right" w:pos="12474"/>
        </w:tabs>
        <w:spacing w:after="60"/>
        <w:ind w:left="1080" w:right="-180"/>
        <w:rPr>
          <w:rFonts w:ascii="Arial" w:hAnsi="Arial" w:cs="Arial"/>
          <w:i/>
        </w:rPr>
      </w:pPr>
      <w:r w:rsidRPr="000D500D">
        <w:rPr>
          <w:rFonts w:ascii="Arial" w:hAnsi="Arial" w:cs="Arial"/>
        </w:rPr>
        <w:t xml:space="preserve">2.6 </w:t>
      </w:r>
      <w:r w:rsidRPr="000D500D">
        <w:rPr>
          <w:rFonts w:ascii="Arial" w:hAnsi="Arial" w:cs="Arial"/>
          <w:u w:val="single"/>
        </w:rPr>
        <w:t>La qualité de la langue parlée et écrite</w:t>
      </w:r>
      <w:r w:rsidRPr="000D500D">
        <w:rPr>
          <w:rFonts w:ascii="Arial" w:hAnsi="Arial" w:cs="Arial"/>
        </w:rPr>
        <w:t xml:space="preserve"> en évaluation des apprentissages </w:t>
      </w:r>
      <w:r w:rsidRPr="000D500D">
        <w:rPr>
          <w:rFonts w:ascii="Arial" w:hAnsi="Arial" w:cs="Arial"/>
          <w:i/>
        </w:rPr>
        <w:t>………………….</w:t>
      </w:r>
      <w:r w:rsidR="000D5141">
        <w:rPr>
          <w:rFonts w:ascii="Arial" w:hAnsi="Arial" w:cs="Arial"/>
          <w:i/>
        </w:rPr>
        <w:tab/>
      </w:r>
      <w:r w:rsidRPr="000D500D">
        <w:rPr>
          <w:rFonts w:ascii="Arial" w:hAnsi="Arial" w:cs="Arial"/>
          <w:i/>
        </w:rPr>
        <w:t>17</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L’évaluation sous la responsabilité d</w:t>
      </w:r>
      <w:r w:rsidR="00702897">
        <w:rPr>
          <w:rFonts w:ascii="Arial" w:hAnsi="Arial" w:cs="Arial"/>
          <w:u w:val="single"/>
        </w:rPr>
        <w:t>u CCSBE</w:t>
      </w:r>
      <w:r w:rsidRPr="000D500D">
        <w:rPr>
          <w:rFonts w:ascii="Arial" w:hAnsi="Arial" w:cs="Arial"/>
          <w:u w:val="single"/>
        </w:rPr>
        <w:t xml:space="preserve"> </w:t>
      </w:r>
      <w:bookmarkStart w:id="0" w:name="_GoBack"/>
      <w:bookmarkEnd w:id="0"/>
      <w:r w:rsidRPr="000D500D">
        <w:rPr>
          <w:rFonts w:ascii="Arial" w:hAnsi="Arial" w:cs="Arial"/>
          <w:u w:val="single"/>
        </w:rPr>
        <w:t>et du Ministère</w:t>
      </w:r>
      <w:r w:rsidRPr="000D500D">
        <w:rPr>
          <w:rFonts w:ascii="Arial" w:hAnsi="Arial" w:cs="Arial"/>
        </w:rPr>
        <w:t xml:space="preserve"> </w:t>
      </w:r>
      <w:r w:rsidR="000D5141">
        <w:rPr>
          <w:rFonts w:ascii="Arial" w:hAnsi="Arial" w:cs="Arial"/>
          <w:i/>
        </w:rPr>
        <w:t>…………………………………..</w:t>
      </w:r>
      <w:r w:rsidR="000D5141">
        <w:rPr>
          <w:rFonts w:ascii="Arial" w:hAnsi="Arial" w:cs="Arial"/>
          <w:i/>
        </w:rPr>
        <w:tab/>
      </w:r>
      <w:r w:rsidRPr="000D500D">
        <w:rPr>
          <w:rFonts w:ascii="Arial" w:hAnsi="Arial" w:cs="Arial"/>
          <w:i/>
        </w:rPr>
        <w:t>18</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Le partage des responsabilités en évaluation – encadrements légaux</w:t>
      </w:r>
      <w:r w:rsidRPr="000D500D">
        <w:rPr>
          <w:rFonts w:ascii="Arial" w:hAnsi="Arial" w:cs="Arial"/>
        </w:rPr>
        <w:t xml:space="preserve"> </w:t>
      </w:r>
      <w:r w:rsidRPr="000D500D">
        <w:rPr>
          <w:rFonts w:ascii="Arial" w:hAnsi="Arial" w:cs="Arial"/>
          <w:i/>
        </w:rPr>
        <w:t>……………………………...</w:t>
      </w:r>
      <w:r w:rsidRPr="000D500D">
        <w:rPr>
          <w:rFonts w:ascii="Arial" w:hAnsi="Arial" w:cs="Arial"/>
          <w:i/>
        </w:rPr>
        <w:tab/>
        <w:t>1</w:t>
      </w:r>
      <w:r w:rsidR="00076F4E" w:rsidRPr="000D500D">
        <w:rPr>
          <w:rFonts w:ascii="Arial" w:hAnsi="Arial" w:cs="Arial"/>
          <w:i/>
        </w:rPr>
        <w:t>9</w:t>
      </w:r>
      <w:r w:rsidRPr="000D500D">
        <w:rPr>
          <w:rFonts w:ascii="Arial" w:hAnsi="Arial" w:cs="Arial"/>
          <w:i/>
        </w:rPr>
        <w:t xml:space="preserve"> à 2</w:t>
      </w:r>
      <w:r w:rsidR="00076F4E" w:rsidRPr="000D500D">
        <w:rPr>
          <w:rFonts w:ascii="Arial" w:hAnsi="Arial" w:cs="Arial"/>
          <w:i/>
        </w:rPr>
        <w:t>5</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La sanction des études</w:t>
      </w:r>
      <w:r w:rsidRPr="000D500D">
        <w:rPr>
          <w:rFonts w:ascii="Arial" w:hAnsi="Arial" w:cs="Arial"/>
        </w:rPr>
        <w:t xml:space="preserve"> </w:t>
      </w:r>
      <w:r w:rsidRPr="000D500D">
        <w:rPr>
          <w:rFonts w:ascii="Arial" w:hAnsi="Arial" w:cs="Arial"/>
          <w:i/>
        </w:rPr>
        <w:t>……</w:t>
      </w:r>
      <w:r w:rsidR="000D5141">
        <w:rPr>
          <w:rFonts w:ascii="Arial" w:hAnsi="Arial" w:cs="Arial"/>
          <w:i/>
        </w:rPr>
        <w:t>………………………………………………………………………………</w:t>
      </w:r>
      <w:r w:rsidR="000D5141">
        <w:rPr>
          <w:rFonts w:ascii="Arial" w:hAnsi="Arial" w:cs="Arial"/>
          <w:i/>
        </w:rPr>
        <w:tab/>
      </w:r>
      <w:r w:rsidRPr="000D500D">
        <w:rPr>
          <w:rFonts w:ascii="Arial" w:hAnsi="Arial" w:cs="Arial"/>
          <w:i/>
        </w:rPr>
        <w:t>2</w:t>
      </w:r>
      <w:r w:rsidR="00076F4E" w:rsidRPr="000D500D">
        <w:rPr>
          <w:rFonts w:ascii="Arial" w:hAnsi="Arial" w:cs="Arial"/>
          <w:i/>
        </w:rPr>
        <w:t>6</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La reconnaissance des acquis et des compétences</w:t>
      </w:r>
      <w:r w:rsidR="000D5141">
        <w:rPr>
          <w:rFonts w:ascii="Arial" w:hAnsi="Arial" w:cs="Arial"/>
          <w:i/>
        </w:rPr>
        <w:t xml:space="preserve"> …………………………………………………..</w:t>
      </w:r>
      <w:r w:rsidR="000D5141">
        <w:rPr>
          <w:rFonts w:ascii="Arial" w:hAnsi="Arial" w:cs="Arial"/>
          <w:i/>
        </w:rPr>
        <w:tab/>
      </w:r>
      <w:r w:rsidRPr="000D500D">
        <w:rPr>
          <w:rFonts w:ascii="Arial" w:hAnsi="Arial" w:cs="Arial"/>
          <w:i/>
        </w:rPr>
        <w:t>2</w:t>
      </w:r>
      <w:r w:rsidR="00076F4E" w:rsidRPr="000D500D">
        <w:rPr>
          <w:rFonts w:ascii="Arial" w:hAnsi="Arial" w:cs="Arial"/>
          <w:i/>
        </w:rPr>
        <w:t>7</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Tableau référence : Administration d’une épreuve pratique ou de connaissances pratiques</w:t>
      </w:r>
      <w:r w:rsidRPr="000D500D">
        <w:rPr>
          <w:rFonts w:ascii="Arial" w:hAnsi="Arial" w:cs="Arial"/>
        </w:rPr>
        <w:t xml:space="preserve"> </w:t>
      </w:r>
      <w:r w:rsidRPr="000D500D">
        <w:rPr>
          <w:rFonts w:ascii="Arial" w:hAnsi="Arial" w:cs="Arial"/>
          <w:i/>
        </w:rPr>
        <w:t>………</w:t>
      </w:r>
      <w:r w:rsidRPr="000D500D">
        <w:rPr>
          <w:rFonts w:ascii="Arial" w:hAnsi="Arial" w:cs="Arial"/>
          <w:i/>
        </w:rPr>
        <w:tab/>
        <w:t>2</w:t>
      </w:r>
      <w:r w:rsidR="00076F4E" w:rsidRPr="000D500D">
        <w:rPr>
          <w:rFonts w:ascii="Arial" w:hAnsi="Arial" w:cs="Arial"/>
          <w:i/>
        </w:rPr>
        <w:t>8</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Absence aux épreuves</w:t>
      </w:r>
      <w:r w:rsidRPr="000D500D">
        <w:rPr>
          <w:rFonts w:ascii="Arial" w:hAnsi="Arial" w:cs="Arial"/>
        </w:rPr>
        <w:t xml:space="preserve"> </w:t>
      </w:r>
      <w:r w:rsidRPr="000D500D">
        <w:rPr>
          <w:rFonts w:ascii="Arial" w:hAnsi="Arial" w:cs="Arial"/>
          <w:i/>
        </w:rPr>
        <w:t>……………………………………………………………………………………</w:t>
      </w:r>
      <w:r w:rsidR="000D5141">
        <w:rPr>
          <w:rFonts w:ascii="Arial" w:hAnsi="Arial" w:cs="Arial"/>
          <w:i/>
        </w:rPr>
        <w:tab/>
      </w:r>
      <w:r w:rsidRPr="000D500D">
        <w:rPr>
          <w:rFonts w:ascii="Arial" w:hAnsi="Arial" w:cs="Arial"/>
          <w:i/>
        </w:rPr>
        <w:t>2</w:t>
      </w:r>
      <w:r w:rsidR="00076F4E" w:rsidRPr="000D500D">
        <w:rPr>
          <w:rFonts w:ascii="Arial" w:hAnsi="Arial" w:cs="Arial"/>
          <w:i/>
        </w:rPr>
        <w:t>9</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Copiage aux épreuves</w:t>
      </w:r>
      <w:r w:rsidRPr="000D500D">
        <w:rPr>
          <w:rFonts w:ascii="Arial" w:hAnsi="Arial" w:cs="Arial"/>
        </w:rPr>
        <w:t xml:space="preserve"> </w:t>
      </w:r>
      <w:r w:rsidRPr="000D500D">
        <w:rPr>
          <w:rFonts w:ascii="Arial" w:hAnsi="Arial" w:cs="Arial"/>
          <w:i/>
        </w:rPr>
        <w:t>………………………………………………………………………………………</w:t>
      </w:r>
      <w:r w:rsidR="000D5141">
        <w:rPr>
          <w:rFonts w:ascii="Arial" w:hAnsi="Arial" w:cs="Arial"/>
          <w:i/>
        </w:rPr>
        <w:tab/>
      </w:r>
      <w:r w:rsidRPr="000D500D">
        <w:rPr>
          <w:rFonts w:ascii="Arial" w:hAnsi="Arial" w:cs="Arial"/>
          <w:i/>
        </w:rPr>
        <w:t>2</w:t>
      </w:r>
      <w:r w:rsidR="00076F4E" w:rsidRPr="000D500D">
        <w:rPr>
          <w:rFonts w:ascii="Arial" w:hAnsi="Arial" w:cs="Arial"/>
          <w:i/>
        </w:rPr>
        <w:t>9</w:t>
      </w:r>
    </w:p>
    <w:p w:rsidR="004200AA" w:rsidRPr="000D500D" w:rsidRDefault="004200AA" w:rsidP="005F2FD8">
      <w:pPr>
        <w:numPr>
          <w:ilvl w:val="0"/>
          <w:numId w:val="1"/>
        </w:numPr>
        <w:tabs>
          <w:tab w:val="right" w:pos="12474"/>
        </w:tabs>
        <w:spacing w:after="60"/>
        <w:ind w:right="-180"/>
        <w:rPr>
          <w:rFonts w:ascii="Arial" w:hAnsi="Arial" w:cs="Arial"/>
          <w:u w:val="single"/>
        </w:rPr>
      </w:pPr>
      <w:r w:rsidRPr="000D500D">
        <w:rPr>
          <w:rFonts w:ascii="Arial" w:hAnsi="Arial" w:cs="Arial"/>
          <w:u w:val="single"/>
        </w:rPr>
        <w:t>Reprise</w:t>
      </w:r>
      <w:r w:rsidRPr="000D500D">
        <w:rPr>
          <w:rFonts w:ascii="Arial" w:hAnsi="Arial" w:cs="Arial"/>
        </w:rPr>
        <w:t xml:space="preserve"> </w:t>
      </w:r>
      <w:r w:rsidRPr="000D500D">
        <w:rPr>
          <w:rFonts w:ascii="Arial" w:hAnsi="Arial" w:cs="Arial"/>
          <w:i/>
        </w:rPr>
        <w:t>………………………………………………………………………………………………………</w:t>
      </w:r>
      <w:r w:rsidR="000D5141">
        <w:rPr>
          <w:rFonts w:ascii="Arial" w:hAnsi="Arial" w:cs="Arial"/>
          <w:i/>
        </w:rPr>
        <w:tab/>
        <w:t>3</w:t>
      </w:r>
      <w:r w:rsidR="00076F4E" w:rsidRPr="000D500D">
        <w:rPr>
          <w:rFonts w:ascii="Arial" w:hAnsi="Arial" w:cs="Arial"/>
          <w:i/>
        </w:rPr>
        <w:t>0</w:t>
      </w:r>
    </w:p>
    <w:p w:rsidR="004200AA" w:rsidRPr="000D500D" w:rsidRDefault="004200AA" w:rsidP="004200AA">
      <w:pPr>
        <w:ind w:right="-180"/>
        <w:rPr>
          <w:rFonts w:ascii="Arial" w:hAnsi="Arial" w:cs="Arial"/>
          <w:u w:val="single"/>
        </w:rPr>
      </w:pPr>
    </w:p>
    <w:p w:rsidR="004200AA" w:rsidRPr="000D500D" w:rsidRDefault="004200AA" w:rsidP="004200AA">
      <w:pPr>
        <w:ind w:right="-180"/>
        <w:rPr>
          <w:rFonts w:ascii="Arial" w:hAnsi="Arial" w:cs="Arial"/>
          <w:sz w:val="20"/>
          <w:szCs w:val="20"/>
          <w:u w:val="single"/>
        </w:rPr>
      </w:pPr>
    </w:p>
    <w:p w:rsidR="004200AA" w:rsidRPr="000D500D" w:rsidRDefault="004200AA" w:rsidP="00D22C55">
      <w:pPr>
        <w:numPr>
          <w:ilvl w:val="0"/>
          <w:numId w:val="2"/>
        </w:numPr>
        <w:ind w:right="45"/>
        <w:rPr>
          <w:rFonts w:ascii="Arial" w:hAnsi="Arial" w:cs="Arial"/>
          <w:sz w:val="20"/>
          <w:szCs w:val="20"/>
        </w:rPr>
      </w:pPr>
      <w:r w:rsidRPr="000D500D">
        <w:rPr>
          <w:rFonts w:ascii="Arial" w:hAnsi="Arial" w:cs="Arial"/>
          <w:sz w:val="20"/>
          <w:szCs w:val="20"/>
        </w:rPr>
        <w:t>Ce document peut faire l’objet d’une révision et il ne représente pas une position immuable. Des modifications pourront éventuellement être apportées à l’encadrement local pour tenir compte des particularités de leur application.</w:t>
      </w:r>
    </w:p>
    <w:p w:rsidR="004200AA" w:rsidRPr="000D500D" w:rsidRDefault="004200AA" w:rsidP="004200AA">
      <w:pPr>
        <w:ind w:left="360" w:right="-180"/>
        <w:rPr>
          <w:rFonts w:ascii="Arial" w:hAnsi="Arial" w:cs="Arial"/>
          <w:sz w:val="20"/>
          <w:szCs w:val="20"/>
        </w:rPr>
      </w:pPr>
    </w:p>
    <w:p w:rsidR="00D22C55" w:rsidRPr="000D500D" w:rsidRDefault="00D22C55" w:rsidP="004200AA">
      <w:pPr>
        <w:ind w:left="360" w:right="-180"/>
        <w:rPr>
          <w:rFonts w:ascii="Arial" w:hAnsi="Arial" w:cs="Arial"/>
          <w:sz w:val="20"/>
          <w:szCs w:val="20"/>
        </w:rPr>
        <w:sectPr w:rsidR="00D22C55" w:rsidRPr="000D500D" w:rsidSect="00367343">
          <w:footerReference w:type="first" r:id="rId21"/>
          <w:pgSz w:w="15840" w:h="12240" w:orient="landscape"/>
          <w:pgMar w:top="720" w:right="1418" w:bottom="720" w:left="1418" w:header="709" w:footer="709" w:gutter="0"/>
          <w:pgBorders w:offsetFrom="page">
            <w:top w:val="double" w:sz="6" w:space="24" w:color="auto"/>
            <w:left w:val="double" w:sz="6" w:space="24" w:color="auto"/>
            <w:bottom w:val="double" w:sz="6" w:space="24" w:color="auto"/>
            <w:right w:val="double" w:sz="6" w:space="24" w:color="auto"/>
          </w:pgBorders>
          <w:cols w:space="708"/>
          <w:titlePg/>
          <w:docGrid w:linePitch="360"/>
        </w:sectPr>
      </w:pPr>
    </w:p>
    <w:p w:rsidR="004200AA" w:rsidRPr="000D500D" w:rsidRDefault="004200AA" w:rsidP="004200AA">
      <w:pPr>
        <w:ind w:left="360" w:right="-180"/>
        <w:rPr>
          <w:rFonts w:ascii="Arial" w:hAnsi="Arial" w:cs="Arial"/>
          <w:sz w:val="20"/>
          <w:szCs w:val="20"/>
        </w:rPr>
      </w:pPr>
    </w:p>
    <w:p w:rsidR="004200AA" w:rsidRPr="000D500D" w:rsidRDefault="004200AA" w:rsidP="00D22C55">
      <w:pPr>
        <w:autoSpaceDE w:val="0"/>
        <w:autoSpaceDN w:val="0"/>
        <w:adjustRightInd w:val="0"/>
        <w:jc w:val="center"/>
        <w:rPr>
          <w:rFonts w:ascii="Arial" w:hAnsi="Arial" w:cs="Arial"/>
        </w:rPr>
      </w:pPr>
      <w:r w:rsidRPr="000D500D">
        <w:rPr>
          <w:rFonts w:ascii="Arial" w:hAnsi="Arial" w:cs="Arial"/>
        </w:rPr>
        <w:t>INTRODUCTION</w:t>
      </w:r>
    </w:p>
    <w:p w:rsidR="004200AA" w:rsidRPr="000D500D" w:rsidRDefault="004200AA" w:rsidP="004200AA">
      <w:pPr>
        <w:autoSpaceDE w:val="0"/>
        <w:autoSpaceDN w:val="0"/>
        <w:adjustRightInd w:val="0"/>
        <w:rPr>
          <w:rFonts w:ascii="Arial" w:hAnsi="Arial" w:cs="Arial"/>
        </w:rPr>
      </w:pPr>
    </w:p>
    <w:p w:rsidR="004200AA" w:rsidRPr="000D500D" w:rsidRDefault="004200AA" w:rsidP="004200AA">
      <w:pPr>
        <w:autoSpaceDE w:val="0"/>
        <w:autoSpaceDN w:val="0"/>
        <w:adjustRightInd w:val="0"/>
        <w:jc w:val="both"/>
        <w:rPr>
          <w:rFonts w:ascii="Arial" w:hAnsi="Arial" w:cs="Arial"/>
          <w:sz w:val="20"/>
          <w:szCs w:val="20"/>
        </w:rPr>
      </w:pPr>
      <w:r w:rsidRPr="000D500D">
        <w:rPr>
          <w:rFonts w:ascii="Arial" w:hAnsi="Arial" w:cs="Arial"/>
          <w:sz w:val="20"/>
          <w:szCs w:val="20"/>
        </w:rPr>
        <w:t>Les différentes pratiques évaluatives, l’information à donner aux élèves sur les modalités d</w:t>
      </w:r>
      <w:r w:rsidR="0002037B">
        <w:rPr>
          <w:rFonts w:ascii="Arial" w:hAnsi="Arial" w:cs="Arial"/>
          <w:sz w:val="20"/>
          <w:szCs w:val="20"/>
        </w:rPr>
        <w:t xml:space="preserve">’évaluation, les moments clés, </w:t>
      </w:r>
      <w:r w:rsidRPr="000D500D">
        <w:rPr>
          <w:rFonts w:ascii="Arial" w:hAnsi="Arial" w:cs="Arial"/>
          <w:sz w:val="20"/>
          <w:szCs w:val="20"/>
        </w:rPr>
        <w:t xml:space="preserve">les résultats attendus de la formation et ceux obtenus après l’évaluation, le droit à reprise suite à un échec, en somme, la mise en œuvre de l’évaluation requiert une mise en commun des différents acteurs visés par la reconnaissance des compétences. Cette mise en commun des façons de faire et des marges de manœuvre dont dispose chacun de ces joueurs se définit, à travers une vision commune, par ce qu’il convient d’appeler l’encadrement local en matière d’évaluation des apprentissages. Cet encadrement local en matière d’évaluation des apprentissages se réalise en tenant compte des assises pédagogiques ainsi que d’une réflexion en continuité de la mise en œuvre des programmes d’études et de l’approche par compétences. L’évaluation prend ainsi une valeur de complémentarité à l’apprentissage et permet de ce fait une reconnaissance des compétences des programmes d’études, compétences qui sont les cibles de l’apprentissage. </w:t>
      </w:r>
    </w:p>
    <w:p w:rsidR="004200AA" w:rsidRPr="000D500D" w:rsidRDefault="004200AA" w:rsidP="004200AA">
      <w:pPr>
        <w:autoSpaceDE w:val="0"/>
        <w:autoSpaceDN w:val="0"/>
        <w:adjustRightInd w:val="0"/>
        <w:jc w:val="both"/>
        <w:rPr>
          <w:rFonts w:ascii="Arial" w:hAnsi="Arial" w:cs="Arial"/>
          <w:sz w:val="20"/>
          <w:szCs w:val="20"/>
        </w:rPr>
      </w:pPr>
    </w:p>
    <w:p w:rsidR="004200AA" w:rsidRPr="000D500D" w:rsidRDefault="004200AA" w:rsidP="004200AA">
      <w:pPr>
        <w:autoSpaceDE w:val="0"/>
        <w:autoSpaceDN w:val="0"/>
        <w:adjustRightInd w:val="0"/>
        <w:jc w:val="both"/>
        <w:rPr>
          <w:rFonts w:ascii="Arial" w:hAnsi="Arial" w:cs="Arial"/>
          <w:sz w:val="20"/>
          <w:szCs w:val="20"/>
        </w:rPr>
      </w:pPr>
      <w:r w:rsidRPr="000D500D">
        <w:rPr>
          <w:rFonts w:ascii="Arial" w:hAnsi="Arial" w:cs="Arial"/>
          <w:sz w:val="20"/>
          <w:szCs w:val="20"/>
        </w:rPr>
        <w:t>L’encadrement local s’appuie sur des normes et des modalités qui dérivent des encadrements légaux et réglementaires, des dispositions en matière d’évaluation des apprentissages, de la sanction des études et de la reconnaissance des acquis. Elles sont de plus définies en tenant compte des aspects de l’évaluation qui relèvent des responsabilités de l’établissement d’enseignement, d</w:t>
      </w:r>
      <w:r w:rsidR="00702897">
        <w:rPr>
          <w:rFonts w:ascii="Arial" w:hAnsi="Arial" w:cs="Arial"/>
          <w:sz w:val="20"/>
          <w:szCs w:val="20"/>
        </w:rPr>
        <w:t>u centre de services</w:t>
      </w:r>
      <w:r w:rsidRPr="000D500D">
        <w:rPr>
          <w:rFonts w:ascii="Arial" w:hAnsi="Arial" w:cs="Arial"/>
          <w:sz w:val="20"/>
          <w:szCs w:val="20"/>
        </w:rPr>
        <w:t xml:space="preserve"> scolaire et du ministère de l’Éducation, du Loisir et du Sport.</w:t>
      </w:r>
    </w:p>
    <w:p w:rsidR="004200AA" w:rsidRPr="000D500D" w:rsidRDefault="004200AA" w:rsidP="004200AA">
      <w:pPr>
        <w:autoSpaceDE w:val="0"/>
        <w:autoSpaceDN w:val="0"/>
        <w:adjustRightInd w:val="0"/>
        <w:jc w:val="both"/>
        <w:rPr>
          <w:rFonts w:ascii="Arial" w:hAnsi="Arial" w:cs="Arial"/>
          <w:sz w:val="20"/>
          <w:szCs w:val="20"/>
        </w:rPr>
      </w:pPr>
    </w:p>
    <w:p w:rsidR="004200AA" w:rsidRPr="000D500D" w:rsidRDefault="004200AA" w:rsidP="004200AA">
      <w:pPr>
        <w:autoSpaceDE w:val="0"/>
        <w:autoSpaceDN w:val="0"/>
        <w:adjustRightInd w:val="0"/>
        <w:jc w:val="both"/>
        <w:rPr>
          <w:rFonts w:ascii="Arial" w:hAnsi="Arial" w:cs="Arial"/>
          <w:sz w:val="20"/>
          <w:szCs w:val="20"/>
          <w:u w:val="single"/>
        </w:rPr>
      </w:pPr>
      <w:r w:rsidRPr="000D500D">
        <w:rPr>
          <w:rFonts w:ascii="Arial" w:hAnsi="Arial" w:cs="Arial"/>
          <w:sz w:val="20"/>
          <w:szCs w:val="20"/>
        </w:rPr>
        <w:t xml:space="preserve">Les pistes pour le renouvellement de l’évaluation des apprentissages s’appuient sur un ensemble de références telles que </w:t>
      </w:r>
      <w:smartTag w:uri="urn:schemas-microsoft-com:office:smarttags" w:element="PersonName">
        <w:smartTagPr>
          <w:attr w:name="ProductID" w:val="la Loi"/>
        </w:smartTagPr>
        <w:r w:rsidRPr="000D500D">
          <w:rPr>
            <w:rFonts w:ascii="Arial" w:hAnsi="Arial" w:cs="Arial"/>
            <w:sz w:val="20"/>
            <w:szCs w:val="20"/>
          </w:rPr>
          <w:t xml:space="preserve">la </w:t>
        </w:r>
        <w:r w:rsidRPr="000D500D">
          <w:rPr>
            <w:rFonts w:ascii="Arial" w:hAnsi="Arial" w:cs="Arial"/>
            <w:sz w:val="20"/>
            <w:szCs w:val="20"/>
            <w:u w:val="single"/>
          </w:rPr>
          <w:t>Loi</w:t>
        </w:r>
      </w:smartTag>
      <w:r w:rsidRPr="000D500D">
        <w:rPr>
          <w:rFonts w:ascii="Arial" w:hAnsi="Arial" w:cs="Arial"/>
          <w:sz w:val="20"/>
          <w:szCs w:val="20"/>
          <w:u w:val="single"/>
        </w:rPr>
        <w:t xml:space="preserve"> sur l’instruction publique, le Régime pédagogique en formation professionnelle, </w:t>
      </w:r>
      <w:smartTag w:uri="urn:schemas-microsoft-com:office:smarttags" w:element="PersonName">
        <w:smartTagPr>
          <w:attr w:name="ProductID" w:val="la Politique"/>
        </w:smartTagPr>
        <w:r w:rsidRPr="000D500D">
          <w:rPr>
            <w:rFonts w:ascii="Arial" w:hAnsi="Arial" w:cs="Arial"/>
            <w:sz w:val="20"/>
            <w:szCs w:val="20"/>
            <w:u w:val="single"/>
          </w:rPr>
          <w:t>la Politique</w:t>
        </w:r>
      </w:smartTag>
      <w:r w:rsidRPr="000D500D">
        <w:rPr>
          <w:rFonts w:ascii="Arial" w:hAnsi="Arial" w:cs="Arial"/>
          <w:sz w:val="20"/>
          <w:szCs w:val="20"/>
          <w:u w:val="single"/>
        </w:rPr>
        <w:t xml:space="preserve"> d’évaluation des apprentissages, </w:t>
      </w:r>
      <w:smartTag w:uri="urn:schemas-microsoft-com:office:smarttags" w:element="PersonName">
        <w:smartTagPr>
          <w:attr w:name="ProductID" w:val="la Politique"/>
        </w:smartTagPr>
        <w:r w:rsidRPr="000D500D">
          <w:rPr>
            <w:rFonts w:ascii="Arial" w:hAnsi="Arial" w:cs="Arial"/>
            <w:sz w:val="20"/>
            <w:szCs w:val="20"/>
            <w:u w:val="single"/>
          </w:rPr>
          <w:t>la Politique</w:t>
        </w:r>
      </w:smartTag>
      <w:r w:rsidRPr="000D500D">
        <w:rPr>
          <w:rFonts w:ascii="Arial" w:hAnsi="Arial" w:cs="Arial"/>
          <w:sz w:val="20"/>
          <w:szCs w:val="20"/>
          <w:u w:val="single"/>
        </w:rPr>
        <w:t xml:space="preserve"> de l’éducation des adultes et de la formation continue, le Cadre de référence sur la planification des activités d’apprentissage et d’évaluation, le Guide de gestion de la sanction, les programmes d’études professionnelles et les référentiels pour l’évaluation aux fins de sanction.</w:t>
      </w:r>
    </w:p>
    <w:p w:rsidR="004200AA" w:rsidRPr="000D500D" w:rsidRDefault="004200AA" w:rsidP="004200AA">
      <w:pPr>
        <w:autoSpaceDE w:val="0"/>
        <w:autoSpaceDN w:val="0"/>
        <w:adjustRightInd w:val="0"/>
        <w:jc w:val="both"/>
        <w:rPr>
          <w:rFonts w:ascii="Arial" w:hAnsi="Arial" w:cs="Arial"/>
          <w:sz w:val="20"/>
          <w:szCs w:val="20"/>
        </w:rPr>
      </w:pPr>
    </w:p>
    <w:p w:rsidR="004200AA" w:rsidRPr="000D500D" w:rsidRDefault="004200AA" w:rsidP="004200AA">
      <w:pPr>
        <w:autoSpaceDE w:val="0"/>
        <w:autoSpaceDN w:val="0"/>
        <w:adjustRightInd w:val="0"/>
        <w:jc w:val="both"/>
        <w:rPr>
          <w:rFonts w:ascii="Arial" w:hAnsi="Arial" w:cs="Arial"/>
          <w:sz w:val="20"/>
          <w:szCs w:val="20"/>
        </w:rPr>
      </w:pPr>
      <w:r w:rsidRPr="000D500D">
        <w:rPr>
          <w:rFonts w:ascii="Arial" w:hAnsi="Arial" w:cs="Arial"/>
          <w:sz w:val="20"/>
          <w:szCs w:val="20"/>
        </w:rPr>
        <w:t xml:space="preserve">Le présent document consiste donc en une proposition d’encadrement local en matière d’évaluation des apprentissages. Les normes et modalités sont basées sur le processus et </w:t>
      </w:r>
      <w:r w:rsidR="003557E6" w:rsidRPr="000D500D">
        <w:rPr>
          <w:rFonts w:ascii="Arial" w:hAnsi="Arial" w:cs="Arial"/>
          <w:sz w:val="20"/>
          <w:szCs w:val="20"/>
        </w:rPr>
        <w:t>les é</w:t>
      </w:r>
      <w:r w:rsidRPr="000D500D">
        <w:rPr>
          <w:rFonts w:ascii="Arial" w:hAnsi="Arial" w:cs="Arial"/>
          <w:sz w:val="20"/>
          <w:szCs w:val="20"/>
        </w:rPr>
        <w:t>tapes de l’évaluation. Il est à noter que les règles d’application, établies par l</w:t>
      </w:r>
      <w:r w:rsidR="00702897">
        <w:rPr>
          <w:rFonts w:ascii="Arial" w:hAnsi="Arial" w:cs="Arial"/>
          <w:sz w:val="20"/>
          <w:szCs w:val="20"/>
        </w:rPr>
        <w:t xml:space="preserve">e centre de services </w:t>
      </w:r>
      <w:r w:rsidRPr="000D500D">
        <w:rPr>
          <w:rFonts w:ascii="Arial" w:hAnsi="Arial" w:cs="Arial"/>
          <w:sz w:val="20"/>
          <w:szCs w:val="20"/>
        </w:rPr>
        <w:t>scolaire, servent à préciser et à encadrer le contenu relatif aux différents aspects de l’évaluation des apprentissages. Les normes et modalités, dont nous faisons ici une proposition pourront être ajustées au besoin afin de tenir compte des spécificités propres à chacun des centres.</w:t>
      </w:r>
    </w:p>
    <w:p w:rsidR="004200AA" w:rsidRPr="000D500D" w:rsidRDefault="004200AA" w:rsidP="004200AA">
      <w:pPr>
        <w:autoSpaceDE w:val="0"/>
        <w:autoSpaceDN w:val="0"/>
        <w:adjustRightInd w:val="0"/>
        <w:jc w:val="both"/>
        <w:rPr>
          <w:rFonts w:ascii="Arial" w:hAnsi="Arial" w:cs="Arial"/>
          <w:sz w:val="20"/>
          <w:szCs w:val="20"/>
        </w:rPr>
      </w:pPr>
    </w:p>
    <w:p w:rsidR="004200AA" w:rsidRPr="000D500D" w:rsidRDefault="004200AA" w:rsidP="004200AA">
      <w:pPr>
        <w:autoSpaceDE w:val="0"/>
        <w:autoSpaceDN w:val="0"/>
        <w:adjustRightInd w:val="0"/>
        <w:jc w:val="both"/>
        <w:rPr>
          <w:rFonts w:ascii="Arial" w:hAnsi="Arial" w:cs="Arial"/>
          <w:sz w:val="20"/>
          <w:szCs w:val="20"/>
        </w:rPr>
      </w:pPr>
      <w:r w:rsidRPr="000D500D">
        <w:rPr>
          <w:rFonts w:ascii="Arial" w:hAnsi="Arial" w:cs="Arial"/>
          <w:sz w:val="20"/>
          <w:szCs w:val="20"/>
        </w:rPr>
        <w:t xml:space="preserve">Dans les </w:t>
      </w:r>
      <w:r w:rsidRPr="000D500D">
        <w:rPr>
          <w:rFonts w:ascii="Arial" w:hAnsi="Arial" w:cs="Arial"/>
          <w:sz w:val="20"/>
          <w:szCs w:val="20"/>
          <w:u w:val="single"/>
        </w:rPr>
        <w:t>deux premières parties</w:t>
      </w:r>
      <w:r w:rsidRPr="000D500D">
        <w:rPr>
          <w:rFonts w:ascii="Arial" w:hAnsi="Arial" w:cs="Arial"/>
          <w:sz w:val="20"/>
          <w:szCs w:val="20"/>
        </w:rPr>
        <w:t xml:space="preserve"> de ce document, nous retrouvons les valeurs et orientations ainsi que les normes et modalités regroupées dans chacun des deux grands thèmes : </w:t>
      </w:r>
      <w:r w:rsidR="00702897">
        <w:rPr>
          <w:rFonts w:ascii="Arial" w:hAnsi="Arial" w:cs="Arial"/>
          <w:sz w:val="20"/>
          <w:szCs w:val="20"/>
        </w:rPr>
        <w:t>l</w:t>
      </w:r>
      <w:r w:rsidRPr="000D500D">
        <w:rPr>
          <w:rFonts w:ascii="Arial" w:hAnsi="Arial" w:cs="Arial"/>
          <w:sz w:val="20"/>
          <w:szCs w:val="20"/>
        </w:rPr>
        <w:t xml:space="preserve">’évaluation à des fins d’apprentissage (A : aide) et l’évaluation à des fins de reconnaissance des compétences (S : sanction). Lorsque requis, les articles en lien avec l’encadrement légal et réglementaire ou envers les diverses références servant à établir l’encadrement local sont indiqués. </w:t>
      </w:r>
    </w:p>
    <w:p w:rsidR="004200AA" w:rsidRPr="000D500D" w:rsidRDefault="004200AA" w:rsidP="004200AA">
      <w:pPr>
        <w:autoSpaceDE w:val="0"/>
        <w:autoSpaceDN w:val="0"/>
        <w:adjustRightInd w:val="0"/>
        <w:jc w:val="both"/>
        <w:rPr>
          <w:rFonts w:ascii="Arial" w:hAnsi="Arial" w:cs="Arial"/>
          <w:sz w:val="20"/>
          <w:szCs w:val="20"/>
        </w:rPr>
      </w:pPr>
    </w:p>
    <w:p w:rsidR="004200AA" w:rsidRPr="000D500D" w:rsidRDefault="004200AA" w:rsidP="004200AA">
      <w:pPr>
        <w:autoSpaceDE w:val="0"/>
        <w:autoSpaceDN w:val="0"/>
        <w:adjustRightInd w:val="0"/>
        <w:jc w:val="both"/>
        <w:rPr>
          <w:rFonts w:ascii="Arial" w:hAnsi="Arial" w:cs="Arial"/>
          <w:sz w:val="20"/>
          <w:szCs w:val="20"/>
        </w:rPr>
      </w:pPr>
      <w:r w:rsidRPr="000D500D">
        <w:rPr>
          <w:rFonts w:ascii="Arial" w:hAnsi="Arial" w:cs="Arial"/>
          <w:sz w:val="20"/>
          <w:szCs w:val="20"/>
        </w:rPr>
        <w:t xml:space="preserve">Également, la </w:t>
      </w:r>
      <w:r w:rsidRPr="000D500D">
        <w:rPr>
          <w:rFonts w:ascii="Arial" w:hAnsi="Arial" w:cs="Arial"/>
          <w:sz w:val="20"/>
          <w:szCs w:val="20"/>
          <w:u w:val="single"/>
        </w:rPr>
        <w:t>troisième et quatrième partie</w:t>
      </w:r>
      <w:r w:rsidRPr="000D500D">
        <w:rPr>
          <w:rFonts w:ascii="Arial" w:hAnsi="Arial" w:cs="Arial"/>
          <w:sz w:val="20"/>
          <w:szCs w:val="20"/>
        </w:rPr>
        <w:t xml:space="preserve"> de ce document consiste en une description détaillée des responsabilités dévolues à chacun des acteurs concernés par l’encadrement local de l’évaluation des apprentissages</w:t>
      </w:r>
      <w:r w:rsidR="00DB37C6">
        <w:rPr>
          <w:rFonts w:ascii="Arial" w:hAnsi="Arial" w:cs="Arial"/>
          <w:sz w:val="20"/>
          <w:szCs w:val="20"/>
        </w:rPr>
        <w:t xml:space="preserve"> du centre de Services de scolaire de la Beauce </w:t>
      </w:r>
      <w:proofErr w:type="spellStart"/>
      <w:r w:rsidR="00DB37C6">
        <w:rPr>
          <w:rFonts w:ascii="Arial" w:hAnsi="Arial" w:cs="Arial"/>
          <w:sz w:val="20"/>
          <w:szCs w:val="20"/>
        </w:rPr>
        <w:t>Etchemin</w:t>
      </w:r>
      <w:proofErr w:type="spellEnd"/>
      <w:r w:rsidR="00DB37C6" w:rsidRPr="00DB37C6">
        <w:rPr>
          <w:rFonts w:ascii="Arial" w:hAnsi="Arial" w:cs="Arial"/>
          <w:sz w:val="20"/>
          <w:szCs w:val="20"/>
        </w:rPr>
        <w:t xml:space="preserve">, </w:t>
      </w:r>
      <w:r w:rsidRPr="000D500D">
        <w:rPr>
          <w:rFonts w:ascii="Arial" w:hAnsi="Arial" w:cs="Arial"/>
          <w:sz w:val="20"/>
          <w:szCs w:val="20"/>
        </w:rPr>
        <w:t>présentée en fonction de l’encadrement légal et réglementaire ou envers les diverses références qui ont servi à déterminer le présent encadrement local.</w:t>
      </w:r>
    </w:p>
    <w:p w:rsidR="004200AA" w:rsidRPr="000D500D" w:rsidRDefault="004200AA" w:rsidP="004200AA">
      <w:pPr>
        <w:autoSpaceDE w:val="0"/>
        <w:autoSpaceDN w:val="0"/>
        <w:adjustRightInd w:val="0"/>
        <w:rPr>
          <w:rFonts w:ascii="Arial" w:hAnsi="Arial" w:cs="Arial"/>
          <w:sz w:val="20"/>
          <w:szCs w:val="20"/>
        </w:rPr>
      </w:pPr>
    </w:p>
    <w:p w:rsidR="004200AA" w:rsidRPr="000D500D" w:rsidRDefault="004200AA" w:rsidP="004200AA">
      <w:pPr>
        <w:autoSpaceDE w:val="0"/>
        <w:autoSpaceDN w:val="0"/>
        <w:adjustRightInd w:val="0"/>
        <w:rPr>
          <w:rFonts w:ascii="Arial" w:hAnsi="Arial" w:cs="Arial"/>
          <w:sz w:val="20"/>
          <w:szCs w:val="20"/>
        </w:rPr>
      </w:pPr>
      <w:r w:rsidRPr="000D500D">
        <w:rPr>
          <w:rFonts w:ascii="Arial" w:hAnsi="Arial" w:cs="Arial"/>
          <w:sz w:val="20"/>
          <w:szCs w:val="20"/>
        </w:rPr>
        <w:t>La cinquième et sixième partie du document est consacrée tout particulièrement à la sanction et reconnaissance des acquis et des compétences.</w:t>
      </w:r>
    </w:p>
    <w:p w:rsidR="004200AA" w:rsidRPr="000D500D" w:rsidRDefault="004200AA" w:rsidP="004200AA">
      <w:pPr>
        <w:autoSpaceDE w:val="0"/>
        <w:autoSpaceDN w:val="0"/>
        <w:adjustRightInd w:val="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D22C55" w:rsidRPr="000D500D" w:rsidRDefault="00D22C55" w:rsidP="004200AA">
      <w:pPr>
        <w:ind w:left="360" w:right="-180"/>
        <w:rPr>
          <w:rFonts w:ascii="Arial" w:hAnsi="Arial" w:cs="Arial"/>
          <w:sz w:val="20"/>
          <w:szCs w:val="20"/>
        </w:rPr>
        <w:sectPr w:rsidR="00D22C55" w:rsidRPr="000D500D" w:rsidSect="00F944B0">
          <w:pgSz w:w="15840" w:h="12240" w:orient="landscape"/>
          <w:pgMar w:top="720" w:right="1418" w:bottom="720"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200AA" w:rsidRPr="000D500D" w:rsidRDefault="004200AA" w:rsidP="004200AA">
      <w:pPr>
        <w:ind w:left="360" w:right="-180"/>
        <w:rPr>
          <w:rFonts w:ascii="Arial" w:hAnsi="Arial" w:cs="Arial"/>
          <w:sz w:val="20"/>
          <w:szCs w:val="20"/>
          <w:u w:val="single"/>
        </w:rPr>
      </w:pPr>
    </w:p>
    <w:p w:rsidR="004200AA" w:rsidRPr="000D500D" w:rsidRDefault="004200AA" w:rsidP="004200AA">
      <w:pPr>
        <w:ind w:left="360" w:right="-180"/>
        <w:jc w:val="center"/>
        <w:rPr>
          <w:rFonts w:ascii="Arial" w:hAnsi="Arial" w:cs="Arial"/>
          <w:sz w:val="20"/>
          <w:szCs w:val="20"/>
          <w:u w:val="single"/>
        </w:rPr>
      </w:pPr>
      <w:r w:rsidRPr="000D500D">
        <w:rPr>
          <w:rFonts w:ascii="Arial" w:hAnsi="Arial" w:cs="Arial"/>
          <w:sz w:val="20"/>
          <w:szCs w:val="20"/>
          <w:u w:val="single"/>
        </w:rPr>
        <w:t>1. LES VALEURS ET LES ORIENTATION</w:t>
      </w:r>
      <w:r w:rsidR="003557E6" w:rsidRPr="000D500D">
        <w:rPr>
          <w:rFonts w:ascii="Arial" w:hAnsi="Arial" w:cs="Arial"/>
          <w:sz w:val="20"/>
          <w:szCs w:val="20"/>
          <w:u w:val="single"/>
        </w:rPr>
        <w:t xml:space="preserve">S </w:t>
      </w:r>
      <w:r w:rsidRPr="000D500D">
        <w:rPr>
          <w:rFonts w:ascii="Arial" w:hAnsi="Arial" w:cs="Arial"/>
          <w:sz w:val="20"/>
          <w:szCs w:val="20"/>
          <w:u w:val="single"/>
        </w:rPr>
        <w:t xml:space="preserve">DE </w:t>
      </w:r>
      <w:smartTag w:uri="urn:schemas-microsoft-com:office:smarttags" w:element="PersonName">
        <w:smartTagPr>
          <w:attr w:name="ProductID" w:val="LA POLITIQUE DES"/>
        </w:smartTagPr>
        <w:smartTag w:uri="urn:schemas-microsoft-com:office:smarttags" w:element="PersonName">
          <w:smartTagPr>
            <w:attr w:name="ProductID" w:val="la Politique"/>
          </w:smartTagPr>
          <w:r w:rsidRPr="000D500D">
            <w:rPr>
              <w:rFonts w:ascii="Arial" w:hAnsi="Arial" w:cs="Arial"/>
              <w:sz w:val="20"/>
              <w:szCs w:val="20"/>
              <w:u w:val="single"/>
            </w:rPr>
            <w:t>LA POLITIQUE</w:t>
          </w:r>
        </w:smartTag>
        <w:r w:rsidRPr="000D500D">
          <w:rPr>
            <w:rFonts w:ascii="Arial" w:hAnsi="Arial" w:cs="Arial"/>
            <w:sz w:val="20"/>
            <w:szCs w:val="20"/>
            <w:u w:val="single"/>
          </w:rPr>
          <w:t xml:space="preserve"> DES</w:t>
        </w:r>
      </w:smartTag>
      <w:r w:rsidRPr="000D500D">
        <w:rPr>
          <w:rFonts w:ascii="Arial" w:hAnsi="Arial" w:cs="Arial"/>
          <w:sz w:val="20"/>
          <w:szCs w:val="20"/>
          <w:u w:val="single"/>
        </w:rPr>
        <w:t xml:space="preserve"> ÉVALUATIONS DES APPRENTISSAGES</w:t>
      </w:r>
    </w:p>
    <w:p w:rsidR="004200AA" w:rsidRPr="000D500D" w:rsidRDefault="004200AA" w:rsidP="004200AA">
      <w:pPr>
        <w:ind w:left="360" w:right="-18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4200AA" w:rsidRPr="000D500D" w:rsidRDefault="00D22C55" w:rsidP="004200AA">
      <w:pPr>
        <w:ind w:left="360" w:right="-180"/>
        <w:rPr>
          <w:rFonts w:ascii="Arial" w:hAnsi="Arial" w:cs="Arial"/>
          <w:sz w:val="20"/>
          <w:szCs w:val="20"/>
        </w:rPr>
      </w:pPr>
      <w:r w:rsidRPr="000D500D">
        <w:rPr>
          <w:rFonts w:ascii="Arial" w:hAnsi="Arial" w:cs="Arial"/>
          <w:noProof/>
        </w:rPr>
        <w:drawing>
          <wp:anchor distT="0" distB="0" distL="6401435" distR="6401435" simplePos="0" relativeHeight="251638272" behindDoc="1" locked="0" layoutInCell="1" allowOverlap="1">
            <wp:simplePos x="0" y="0"/>
            <wp:positionH relativeFrom="margin">
              <wp:posOffset>5517623</wp:posOffset>
            </wp:positionH>
            <wp:positionV relativeFrom="paragraph">
              <wp:posOffset>62780</wp:posOffset>
            </wp:positionV>
            <wp:extent cx="2628900" cy="17252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2" cstate="print"/>
                    <a:srcRect b="-4500"/>
                    <a:stretch/>
                  </pic:blipFill>
                  <pic:spPr bwMode="auto">
                    <a:xfrm>
                      <a:off x="0" y="0"/>
                      <a:ext cx="2628900" cy="172528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200AA" w:rsidRPr="000D500D" w:rsidRDefault="00D22C55" w:rsidP="004200AA">
      <w:pPr>
        <w:framePr w:h="2703" w:hSpace="40" w:wrap="auto" w:vAnchor="text" w:hAnchor="text" w:x="6014" w:y="1"/>
        <w:rPr>
          <w:rFonts w:ascii="Arial" w:hAnsi="Arial" w:cs="Arial"/>
        </w:rPr>
      </w:pPr>
      <w:r w:rsidRPr="000D500D">
        <w:rPr>
          <w:rFonts w:ascii="Arial" w:hAnsi="Arial" w:cs="Arial"/>
          <w:noProof/>
        </w:rPr>
        <w:drawing>
          <wp:inline distT="0" distB="0" distL="0" distR="0">
            <wp:extent cx="1304925" cy="171704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304925" cy="1717040"/>
                    </a:xfrm>
                    <a:prstGeom prst="rect">
                      <a:avLst/>
                    </a:prstGeom>
                    <a:noFill/>
                    <a:ln w="9525">
                      <a:noFill/>
                      <a:miter lim="800000"/>
                      <a:headEnd/>
                      <a:tailEnd/>
                    </a:ln>
                  </pic:spPr>
                </pic:pic>
              </a:graphicData>
            </a:graphic>
          </wp:inline>
        </w:drawing>
      </w:r>
    </w:p>
    <w:p w:rsidR="004200AA" w:rsidRPr="000D500D" w:rsidRDefault="004200AA" w:rsidP="004200AA">
      <w:pPr>
        <w:shd w:val="clear" w:color="auto" w:fill="FFFFFF"/>
        <w:rPr>
          <w:rFonts w:ascii="Arial" w:hAnsi="Arial" w:cs="Arial"/>
        </w:rPr>
      </w:pPr>
      <w:r w:rsidRPr="000D500D">
        <w:rPr>
          <w:rFonts w:ascii="Arial" w:hAnsi="Arial" w:cs="Arial"/>
          <w:color w:val="000000"/>
          <w:spacing w:val="-10"/>
          <w:lang w:val="fr-FR"/>
        </w:rPr>
        <w:t>*Référence : Politique d’évaluation des apprentissages</w:t>
      </w:r>
    </w:p>
    <w:p w:rsidR="004200AA" w:rsidRPr="000D500D" w:rsidRDefault="004200AA" w:rsidP="004200AA">
      <w:pPr>
        <w:shd w:val="clear" w:color="auto" w:fill="FFFFFF"/>
        <w:spacing w:before="682" w:line="230" w:lineRule="exact"/>
        <w:rPr>
          <w:rFonts w:ascii="Arial" w:hAnsi="Arial" w:cs="Arial"/>
          <w:sz w:val="20"/>
          <w:szCs w:val="20"/>
        </w:rPr>
      </w:pPr>
      <w:r w:rsidRPr="000D500D">
        <w:rPr>
          <w:rFonts w:ascii="Arial" w:hAnsi="Arial" w:cs="Arial"/>
          <w:color w:val="000000"/>
          <w:sz w:val="20"/>
          <w:szCs w:val="20"/>
          <w:lang w:val="fr-FR"/>
        </w:rPr>
        <w:t xml:space="preserve">Ces valeurs constituent une assise aux pratiques de </w:t>
      </w:r>
    </w:p>
    <w:p w:rsidR="004200AA" w:rsidRPr="000D500D" w:rsidRDefault="004200AA" w:rsidP="004200AA">
      <w:pPr>
        <w:shd w:val="clear" w:color="auto" w:fill="FFFFFF"/>
        <w:spacing w:line="230" w:lineRule="exact"/>
        <w:rPr>
          <w:rFonts w:ascii="Arial" w:hAnsi="Arial" w:cs="Arial"/>
          <w:sz w:val="20"/>
          <w:szCs w:val="20"/>
        </w:rPr>
      </w:pPr>
      <w:r w:rsidRPr="000D500D">
        <w:rPr>
          <w:rFonts w:ascii="Arial" w:hAnsi="Arial" w:cs="Arial"/>
          <w:color w:val="000000"/>
          <w:spacing w:val="-1"/>
          <w:sz w:val="20"/>
          <w:szCs w:val="20"/>
          <w:lang w:val="fr-FR"/>
        </w:rPr>
        <w:t>tous ceux qui interviennent en évaluation des apprentissages,</w:t>
      </w:r>
    </w:p>
    <w:p w:rsidR="004200AA" w:rsidRPr="000D500D" w:rsidRDefault="004200AA" w:rsidP="004200AA">
      <w:pPr>
        <w:shd w:val="clear" w:color="auto" w:fill="FFFFFF"/>
        <w:spacing w:line="230" w:lineRule="exact"/>
        <w:rPr>
          <w:rFonts w:ascii="Arial" w:hAnsi="Arial" w:cs="Arial"/>
          <w:sz w:val="20"/>
          <w:szCs w:val="20"/>
        </w:rPr>
      </w:pPr>
      <w:r w:rsidRPr="000D500D">
        <w:rPr>
          <w:rFonts w:ascii="Arial" w:hAnsi="Arial" w:cs="Arial"/>
          <w:color w:val="000000"/>
          <w:sz w:val="20"/>
          <w:szCs w:val="20"/>
          <w:lang w:val="fr-FR"/>
        </w:rPr>
        <w:t>d’où l’importance d’y adhérer</w:t>
      </w:r>
    </w:p>
    <w:p w:rsidR="004200AA" w:rsidRPr="000D500D" w:rsidRDefault="004200AA" w:rsidP="004200AA">
      <w:pPr>
        <w:shd w:val="clear" w:color="auto" w:fill="FFFFFF"/>
        <w:spacing w:line="230" w:lineRule="exact"/>
        <w:rPr>
          <w:rFonts w:ascii="Arial" w:hAnsi="Arial" w:cs="Arial"/>
          <w:sz w:val="20"/>
          <w:szCs w:val="20"/>
        </w:rPr>
      </w:pPr>
      <w:r w:rsidRPr="000D500D">
        <w:rPr>
          <w:rFonts w:ascii="Arial" w:hAnsi="Arial" w:cs="Arial"/>
          <w:color w:val="000000"/>
          <w:sz w:val="20"/>
          <w:szCs w:val="20"/>
          <w:u w:val="single"/>
          <w:lang w:val="fr-FR"/>
        </w:rPr>
        <w:t>pour éviter tout préjudice aux personnes</w:t>
      </w:r>
      <w:r w:rsidRPr="000D500D">
        <w:rPr>
          <w:rFonts w:ascii="Arial" w:hAnsi="Arial" w:cs="Arial"/>
          <w:color w:val="000000"/>
          <w:sz w:val="20"/>
          <w:szCs w:val="20"/>
          <w:lang w:val="fr-FR"/>
        </w:rPr>
        <w:t>.</w:t>
      </w:r>
    </w:p>
    <w:p w:rsidR="004200AA" w:rsidRPr="000D500D" w:rsidRDefault="004200AA" w:rsidP="004200AA">
      <w:pPr>
        <w:shd w:val="clear" w:color="auto" w:fill="FFFFFF"/>
        <w:spacing w:line="230" w:lineRule="exact"/>
        <w:rPr>
          <w:rFonts w:ascii="Arial" w:hAnsi="Arial" w:cs="Arial"/>
          <w:sz w:val="20"/>
          <w:szCs w:val="20"/>
        </w:rPr>
      </w:pPr>
    </w:p>
    <w:p w:rsidR="004200AA" w:rsidRPr="000D500D" w:rsidRDefault="004200AA" w:rsidP="004200AA">
      <w:pPr>
        <w:shd w:val="clear" w:color="auto" w:fill="FFFFFF"/>
        <w:spacing w:line="230" w:lineRule="exact"/>
        <w:rPr>
          <w:rFonts w:ascii="Arial" w:hAnsi="Arial" w:cs="Arial"/>
        </w:rPr>
      </w:pPr>
    </w:p>
    <w:p w:rsidR="004200AA" w:rsidRPr="000D500D" w:rsidRDefault="004200AA" w:rsidP="004200AA">
      <w:pPr>
        <w:shd w:val="clear" w:color="auto" w:fill="FFFFFF"/>
        <w:spacing w:line="230" w:lineRule="exact"/>
        <w:rPr>
          <w:rFonts w:ascii="Arial" w:hAnsi="Arial" w:cs="Arial"/>
        </w:rPr>
      </w:pPr>
    </w:p>
    <w:p w:rsidR="004200AA" w:rsidRPr="000D500D" w:rsidRDefault="004200AA" w:rsidP="004200AA">
      <w:pPr>
        <w:shd w:val="clear" w:color="auto" w:fill="FFFFFF"/>
        <w:spacing w:line="230" w:lineRule="exact"/>
        <w:rPr>
          <w:rFonts w:ascii="Arial" w:hAnsi="Arial" w:cs="Arial"/>
        </w:rPr>
      </w:pPr>
    </w:p>
    <w:p w:rsidR="004200AA" w:rsidRPr="000D500D" w:rsidRDefault="004200AA" w:rsidP="004200AA">
      <w:pPr>
        <w:shd w:val="clear" w:color="auto" w:fill="FFFFFF"/>
        <w:spacing w:line="230" w:lineRule="exact"/>
        <w:rPr>
          <w:rFonts w:ascii="Arial" w:hAnsi="Arial" w:cs="Arial"/>
          <w:sz w:val="20"/>
          <w:szCs w:val="20"/>
          <w:u w:val="single"/>
        </w:rPr>
      </w:pPr>
      <w:r w:rsidRPr="000D500D">
        <w:rPr>
          <w:rFonts w:ascii="Arial" w:hAnsi="Arial" w:cs="Arial"/>
          <w:b/>
          <w:bCs/>
          <w:color w:val="000000"/>
          <w:sz w:val="20"/>
          <w:szCs w:val="20"/>
          <w:u w:val="single"/>
          <w:lang w:val="fr-FR"/>
        </w:rPr>
        <w:t xml:space="preserve">1.1 Les valeurs fondamentales </w:t>
      </w:r>
      <w:r w:rsidRPr="000D500D">
        <w:rPr>
          <w:rFonts w:ascii="Arial" w:hAnsi="Arial" w:cs="Arial"/>
          <w:color w:val="000000"/>
          <w:sz w:val="20"/>
          <w:szCs w:val="20"/>
          <w:u w:val="single"/>
          <w:lang w:val="fr-FR"/>
        </w:rPr>
        <w:t>(justice, égalité, équité)</w:t>
      </w:r>
    </w:p>
    <w:p w:rsidR="004200AA" w:rsidRPr="000D500D" w:rsidRDefault="004200AA" w:rsidP="004200AA">
      <w:pPr>
        <w:ind w:right="-180"/>
        <w:rPr>
          <w:rFonts w:ascii="Arial" w:hAnsi="Arial" w:cs="Arial"/>
          <w:sz w:val="20"/>
          <w:szCs w:val="20"/>
        </w:rPr>
      </w:pPr>
    </w:p>
    <w:p w:rsidR="004200AA" w:rsidRPr="000D500D" w:rsidRDefault="004200AA" w:rsidP="004200AA">
      <w:pPr>
        <w:shd w:val="clear" w:color="auto" w:fill="FFFFFF"/>
        <w:spacing w:before="226" w:line="230" w:lineRule="exact"/>
        <w:ind w:right="4"/>
        <w:jc w:val="both"/>
        <w:rPr>
          <w:rFonts w:ascii="Arial" w:hAnsi="Arial" w:cs="Arial"/>
          <w:sz w:val="20"/>
          <w:szCs w:val="20"/>
        </w:rPr>
      </w:pPr>
      <w:r w:rsidRPr="000D500D">
        <w:rPr>
          <w:rFonts w:ascii="Arial" w:hAnsi="Arial" w:cs="Arial"/>
          <w:color w:val="000000"/>
          <w:sz w:val="20"/>
          <w:szCs w:val="20"/>
          <w:lang w:val="fr-FR"/>
        </w:rPr>
        <w:t xml:space="preserve">L’évaluation des apprentissages doit se faire dans le respect des lois et règlements qui régissent le système éducatif québécois. Pour servir </w:t>
      </w:r>
      <w:r w:rsidRPr="000D500D">
        <w:rPr>
          <w:rFonts w:ascii="Arial" w:hAnsi="Arial" w:cs="Arial"/>
          <w:color w:val="000000"/>
          <w:sz w:val="20"/>
          <w:szCs w:val="20"/>
          <w:u w:val="single"/>
          <w:lang w:val="fr-FR"/>
        </w:rPr>
        <w:t>la justice</w:t>
      </w:r>
      <w:r w:rsidRPr="000D500D">
        <w:rPr>
          <w:rFonts w:ascii="Arial" w:hAnsi="Arial" w:cs="Arial"/>
          <w:color w:val="000000"/>
          <w:sz w:val="20"/>
          <w:szCs w:val="20"/>
          <w:lang w:val="fr-FR"/>
        </w:rPr>
        <w:t>, le droit de reprise et le droit d’appel sont reconnus aux élèves.</w:t>
      </w:r>
    </w:p>
    <w:p w:rsidR="004200AA" w:rsidRPr="000D500D" w:rsidRDefault="004200AA" w:rsidP="004200AA">
      <w:pPr>
        <w:shd w:val="clear" w:color="auto" w:fill="FFFFFF"/>
        <w:spacing w:before="226" w:line="226" w:lineRule="exact"/>
        <w:ind w:right="4"/>
        <w:jc w:val="both"/>
        <w:rPr>
          <w:rFonts w:ascii="Arial" w:hAnsi="Arial" w:cs="Arial"/>
          <w:sz w:val="20"/>
          <w:szCs w:val="20"/>
        </w:rPr>
      </w:pPr>
      <w:r w:rsidRPr="000D500D">
        <w:rPr>
          <w:rFonts w:ascii="Arial" w:hAnsi="Arial" w:cs="Arial"/>
          <w:color w:val="000000"/>
          <w:sz w:val="20"/>
          <w:szCs w:val="20"/>
          <w:lang w:val="fr-FR"/>
        </w:rPr>
        <w:t xml:space="preserve">Cependant, </w:t>
      </w:r>
      <w:r w:rsidRPr="000D500D">
        <w:rPr>
          <w:rFonts w:ascii="Arial" w:hAnsi="Arial" w:cs="Arial"/>
          <w:color w:val="000000"/>
          <w:sz w:val="20"/>
          <w:szCs w:val="20"/>
          <w:u w:val="single"/>
          <w:lang w:val="fr-FR"/>
        </w:rPr>
        <w:t>il appartient aux milieux scolaires de décider des modalités d’application de ces droits en tenant compte de leurs contraintes organisationnelles</w:t>
      </w:r>
      <w:r w:rsidRPr="000D500D">
        <w:rPr>
          <w:rFonts w:ascii="Arial" w:hAnsi="Arial" w:cs="Arial"/>
          <w:color w:val="000000"/>
          <w:sz w:val="20"/>
          <w:szCs w:val="20"/>
          <w:lang w:val="fr-FR"/>
        </w:rPr>
        <w:t xml:space="preserve">. En plus de </w:t>
      </w:r>
      <w:r w:rsidRPr="000D500D">
        <w:rPr>
          <w:rFonts w:ascii="Arial" w:hAnsi="Arial" w:cs="Arial"/>
          <w:color w:val="000000"/>
          <w:sz w:val="20"/>
          <w:szCs w:val="20"/>
          <w:u w:val="single"/>
          <w:lang w:val="fr-FR"/>
        </w:rPr>
        <w:t>respecter les droits</w:t>
      </w:r>
      <w:r w:rsidRPr="000D500D">
        <w:rPr>
          <w:rFonts w:ascii="Arial" w:hAnsi="Arial" w:cs="Arial"/>
          <w:color w:val="000000"/>
          <w:sz w:val="20"/>
          <w:szCs w:val="20"/>
          <w:lang w:val="fr-FR"/>
        </w:rPr>
        <w:t xml:space="preserve">, une évaluation juste fait appel à deux valeurs qui sont, en quelque sorte, des conditions de son application, soit </w:t>
      </w:r>
      <w:r w:rsidRPr="000D500D">
        <w:rPr>
          <w:rFonts w:ascii="Arial" w:hAnsi="Arial" w:cs="Arial"/>
          <w:color w:val="000000"/>
          <w:sz w:val="20"/>
          <w:szCs w:val="20"/>
          <w:u w:val="single"/>
          <w:lang w:val="fr-FR"/>
        </w:rPr>
        <w:t>l’égalité et l’équité</w:t>
      </w:r>
      <w:r w:rsidRPr="000D500D">
        <w:rPr>
          <w:rFonts w:ascii="Arial" w:hAnsi="Arial" w:cs="Arial"/>
          <w:color w:val="000000"/>
          <w:sz w:val="20"/>
          <w:szCs w:val="20"/>
          <w:lang w:val="fr-FR"/>
        </w:rPr>
        <w:t>.</w:t>
      </w:r>
    </w:p>
    <w:p w:rsidR="004200AA" w:rsidRPr="000D500D" w:rsidRDefault="004200AA" w:rsidP="004200AA">
      <w:pPr>
        <w:shd w:val="clear" w:color="auto" w:fill="FFFFFF"/>
        <w:spacing w:before="226" w:line="230" w:lineRule="exact"/>
        <w:jc w:val="both"/>
        <w:rPr>
          <w:rFonts w:ascii="Arial" w:hAnsi="Arial" w:cs="Arial"/>
          <w:sz w:val="20"/>
          <w:szCs w:val="20"/>
        </w:rPr>
      </w:pPr>
      <w:r w:rsidRPr="000D500D">
        <w:rPr>
          <w:rFonts w:ascii="Arial" w:hAnsi="Arial" w:cs="Arial"/>
          <w:color w:val="000000"/>
          <w:sz w:val="20"/>
          <w:szCs w:val="20"/>
          <w:u w:val="single"/>
          <w:lang w:val="fr-FR"/>
        </w:rPr>
        <w:t>L’égalité</w:t>
      </w:r>
      <w:r w:rsidRPr="000D500D">
        <w:rPr>
          <w:rFonts w:ascii="Arial" w:hAnsi="Arial" w:cs="Arial"/>
          <w:color w:val="000000"/>
          <w:sz w:val="20"/>
          <w:szCs w:val="20"/>
          <w:lang w:val="fr-FR"/>
        </w:rPr>
        <w:t xml:space="preserve"> implique d’abord que tous les élèves ont des </w:t>
      </w:r>
      <w:r w:rsidRPr="000D500D">
        <w:rPr>
          <w:rFonts w:ascii="Arial" w:hAnsi="Arial" w:cs="Arial"/>
          <w:color w:val="000000"/>
          <w:sz w:val="20"/>
          <w:szCs w:val="20"/>
          <w:u w:val="single"/>
          <w:lang w:val="fr-FR"/>
        </w:rPr>
        <w:t>chances égales</w:t>
      </w:r>
      <w:r w:rsidRPr="000D500D">
        <w:rPr>
          <w:rFonts w:ascii="Arial" w:hAnsi="Arial" w:cs="Arial"/>
          <w:color w:val="000000"/>
          <w:sz w:val="20"/>
          <w:szCs w:val="20"/>
          <w:lang w:val="fr-FR"/>
        </w:rPr>
        <w:t xml:space="preserve"> de démontrer les apprentissages qu’ils ont réalisés. Pour respecter cette valeur, des exigences uniformes doivent être définies. Les programmes de formation et d’études indiquent, de la même façon pour tous, les résultats attendus ainsi que les critères d’évaluation des apprentissages. Sur la base de ces références uniformes, il est possible de se conformer à la valeur d’égalité, tant dans la façon de former les élèves que dans le jugement porté sur leurs apprentissages. Cependant, appliquer un traitement égalitaire n’assure pas complètement la justice de l’évaluation. Il faut aussi assurer aux élèves un traitement équitable.</w:t>
      </w:r>
    </w:p>
    <w:p w:rsidR="004200AA" w:rsidRPr="000D500D" w:rsidRDefault="004200AA" w:rsidP="004200AA">
      <w:pPr>
        <w:shd w:val="clear" w:color="auto" w:fill="FFFFFF"/>
        <w:spacing w:before="226" w:line="226" w:lineRule="exact"/>
        <w:ind w:right="4"/>
        <w:jc w:val="both"/>
        <w:rPr>
          <w:rFonts w:ascii="Arial" w:hAnsi="Arial" w:cs="Arial"/>
          <w:sz w:val="20"/>
          <w:szCs w:val="20"/>
        </w:rPr>
      </w:pPr>
      <w:r w:rsidRPr="000D500D">
        <w:rPr>
          <w:rFonts w:ascii="Arial" w:hAnsi="Arial" w:cs="Arial"/>
          <w:color w:val="000000"/>
          <w:sz w:val="20"/>
          <w:szCs w:val="20"/>
          <w:u w:val="single"/>
          <w:lang w:val="fr-FR"/>
        </w:rPr>
        <w:t>L’équité</w:t>
      </w:r>
      <w:r w:rsidRPr="000D500D">
        <w:rPr>
          <w:rFonts w:ascii="Arial" w:hAnsi="Arial" w:cs="Arial"/>
          <w:color w:val="000000"/>
          <w:sz w:val="20"/>
          <w:szCs w:val="20"/>
          <w:lang w:val="fr-FR"/>
        </w:rPr>
        <w:t xml:space="preserve"> implique que l’on </w:t>
      </w:r>
      <w:r w:rsidRPr="000D500D">
        <w:rPr>
          <w:rFonts w:ascii="Arial" w:hAnsi="Arial" w:cs="Arial"/>
          <w:color w:val="000000"/>
          <w:sz w:val="20"/>
          <w:szCs w:val="20"/>
          <w:u w:val="single"/>
          <w:lang w:val="fr-FR"/>
        </w:rPr>
        <w:t>tient compte,</w:t>
      </w:r>
      <w:r w:rsidRPr="000D500D">
        <w:rPr>
          <w:rFonts w:ascii="Arial" w:hAnsi="Arial" w:cs="Arial"/>
          <w:color w:val="000000"/>
          <w:sz w:val="20"/>
          <w:szCs w:val="20"/>
          <w:lang w:val="fr-FR"/>
        </w:rPr>
        <w:t xml:space="preserve"> dans les pratiques d’évaluation, </w:t>
      </w:r>
      <w:r w:rsidRPr="000D500D">
        <w:rPr>
          <w:rFonts w:ascii="Arial" w:hAnsi="Arial" w:cs="Arial"/>
          <w:color w:val="000000"/>
          <w:sz w:val="20"/>
          <w:szCs w:val="20"/>
          <w:u w:val="single"/>
          <w:lang w:val="fr-FR"/>
        </w:rPr>
        <w:t>des caractéristiques individuelles</w:t>
      </w:r>
      <w:r w:rsidRPr="000D500D">
        <w:rPr>
          <w:rFonts w:ascii="Arial" w:hAnsi="Arial" w:cs="Arial"/>
          <w:color w:val="000000"/>
          <w:sz w:val="20"/>
          <w:szCs w:val="20"/>
          <w:lang w:val="fr-FR"/>
        </w:rPr>
        <w:t xml:space="preserve"> ou communes à certains groupes, afin d’éviter que, par l’évaluation, l’école ne contribue à accroître les différences existantes. On doit se garder d’introduire des biais de quelque nature que ce soit qui mèneraient à avantager ou à désavantager certains élèves.</w:t>
      </w:r>
    </w:p>
    <w:p w:rsidR="004200AA" w:rsidRPr="000D500D" w:rsidRDefault="004200AA" w:rsidP="004200AA">
      <w:pPr>
        <w:shd w:val="clear" w:color="auto" w:fill="FFFFFF"/>
        <w:spacing w:before="226" w:after="514" w:line="230" w:lineRule="exact"/>
        <w:ind w:right="4"/>
        <w:jc w:val="both"/>
        <w:rPr>
          <w:rFonts w:ascii="Arial" w:hAnsi="Arial" w:cs="Arial"/>
          <w:color w:val="000000"/>
          <w:sz w:val="20"/>
          <w:szCs w:val="20"/>
          <w:lang w:val="fr-FR"/>
        </w:rPr>
      </w:pPr>
      <w:r w:rsidRPr="000D500D">
        <w:rPr>
          <w:rFonts w:ascii="Arial" w:hAnsi="Arial" w:cs="Arial"/>
          <w:color w:val="000000"/>
          <w:sz w:val="20"/>
          <w:szCs w:val="20"/>
          <w:u w:val="single"/>
          <w:lang w:val="fr-FR"/>
        </w:rPr>
        <w:t>La justice, l’égalité et l’équité sont constamment en interaction</w:t>
      </w:r>
      <w:r w:rsidRPr="000D500D">
        <w:rPr>
          <w:rFonts w:ascii="Arial" w:hAnsi="Arial" w:cs="Arial"/>
          <w:color w:val="000000"/>
          <w:sz w:val="20"/>
          <w:szCs w:val="20"/>
          <w:lang w:val="fr-FR"/>
        </w:rPr>
        <w:t>. Ainsi, il ne peut y avoir de justice en évaluation des apprentissages sans que l’égalité et l’équité ne soient respectées. Chaque élève doit pouvoir faire la démonstration du développement de ses compétences.</w:t>
      </w:r>
    </w:p>
    <w:p w:rsidR="00D22C55" w:rsidRPr="000D500D" w:rsidRDefault="00D22C55" w:rsidP="004200AA">
      <w:pPr>
        <w:shd w:val="clear" w:color="auto" w:fill="FFFFFF"/>
        <w:spacing w:before="226" w:after="514" w:line="230" w:lineRule="exact"/>
        <w:ind w:right="4"/>
        <w:jc w:val="both"/>
        <w:rPr>
          <w:rFonts w:ascii="Arial" w:hAnsi="Arial" w:cs="Arial"/>
          <w:sz w:val="20"/>
          <w:szCs w:val="20"/>
        </w:rPr>
        <w:sectPr w:rsidR="00D22C55" w:rsidRPr="000D500D" w:rsidSect="00367343">
          <w:pgSz w:w="15840" w:h="12240" w:orient="landscape"/>
          <w:pgMar w:top="720" w:right="1418" w:bottom="720"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200AA" w:rsidRPr="000D500D" w:rsidRDefault="00D22C55" w:rsidP="004200AA">
      <w:pPr>
        <w:shd w:val="clear" w:color="auto" w:fill="FFFFFF"/>
        <w:rPr>
          <w:rFonts w:ascii="Arial" w:hAnsi="Arial" w:cs="Arial"/>
          <w:b/>
          <w:bCs/>
          <w:color w:val="000000"/>
          <w:spacing w:val="-1"/>
          <w:sz w:val="20"/>
          <w:szCs w:val="20"/>
          <w:lang w:val="fr-FR"/>
        </w:rPr>
      </w:pPr>
      <w:r w:rsidRPr="000D500D">
        <w:rPr>
          <w:rFonts w:ascii="Arial" w:hAnsi="Arial" w:cs="Arial"/>
          <w:noProof/>
        </w:rPr>
        <w:lastRenderedPageBreak/>
        <w:drawing>
          <wp:anchor distT="0" distB="0" distL="114300" distR="114300" simplePos="0" relativeHeight="251639296" behindDoc="0" locked="0" layoutInCell="1" allowOverlap="1">
            <wp:simplePos x="0" y="0"/>
            <wp:positionH relativeFrom="column">
              <wp:posOffset>4775739</wp:posOffset>
            </wp:positionH>
            <wp:positionV relativeFrom="paragraph">
              <wp:posOffset>-64123</wp:posOffset>
            </wp:positionV>
            <wp:extent cx="2681421" cy="1915064"/>
            <wp:effectExtent l="0" t="0" r="508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681421" cy="19150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00AA" w:rsidRPr="000D500D" w:rsidRDefault="004200AA" w:rsidP="004200AA">
      <w:pPr>
        <w:shd w:val="clear" w:color="auto" w:fill="FFFFFF"/>
        <w:rPr>
          <w:rFonts w:ascii="Arial" w:hAnsi="Arial" w:cs="Arial"/>
          <w:b/>
          <w:bCs/>
          <w:color w:val="000000"/>
          <w:spacing w:val="-1"/>
          <w:sz w:val="20"/>
          <w:szCs w:val="20"/>
          <w:lang w:val="fr-FR"/>
        </w:rPr>
      </w:pPr>
    </w:p>
    <w:p w:rsidR="004200AA" w:rsidRPr="000D500D" w:rsidRDefault="004200AA" w:rsidP="004200AA">
      <w:pPr>
        <w:shd w:val="clear" w:color="auto" w:fill="FFFFFF"/>
        <w:rPr>
          <w:rFonts w:ascii="Arial" w:hAnsi="Arial" w:cs="Arial"/>
          <w:color w:val="000000"/>
          <w:spacing w:val="-1"/>
          <w:sz w:val="20"/>
          <w:szCs w:val="20"/>
          <w:u w:val="single"/>
          <w:lang w:val="fr-FR"/>
        </w:rPr>
      </w:pPr>
      <w:r w:rsidRPr="000D500D">
        <w:rPr>
          <w:rFonts w:ascii="Arial" w:hAnsi="Arial" w:cs="Arial"/>
          <w:b/>
          <w:bCs/>
          <w:color w:val="000000"/>
          <w:spacing w:val="-1"/>
          <w:sz w:val="20"/>
          <w:szCs w:val="20"/>
          <w:u w:val="single"/>
          <w:lang w:val="fr-FR"/>
        </w:rPr>
        <w:t xml:space="preserve">1.2 Les valeurs instrumentales </w:t>
      </w:r>
      <w:r w:rsidRPr="000D500D">
        <w:rPr>
          <w:rFonts w:ascii="Arial" w:hAnsi="Arial" w:cs="Arial"/>
          <w:color w:val="000000"/>
          <w:spacing w:val="-1"/>
          <w:sz w:val="20"/>
          <w:szCs w:val="20"/>
          <w:u w:val="single"/>
          <w:lang w:val="fr-FR"/>
        </w:rPr>
        <w:t>(cohérence, rigueur, transparence)</w:t>
      </w:r>
    </w:p>
    <w:p w:rsidR="004200AA" w:rsidRPr="000D500D" w:rsidRDefault="004200AA" w:rsidP="004200AA">
      <w:pPr>
        <w:shd w:val="clear" w:color="auto" w:fill="FFFFFF"/>
        <w:rPr>
          <w:rFonts w:ascii="Arial" w:hAnsi="Arial" w:cs="Arial"/>
          <w:color w:val="000000"/>
          <w:spacing w:val="-1"/>
          <w:sz w:val="20"/>
          <w:szCs w:val="20"/>
          <w:lang w:val="fr-FR"/>
        </w:rPr>
      </w:pPr>
    </w:p>
    <w:p w:rsidR="004200AA" w:rsidRPr="000D500D" w:rsidRDefault="004200AA" w:rsidP="004200AA">
      <w:pPr>
        <w:shd w:val="clear" w:color="auto" w:fill="FFFFFF"/>
        <w:rPr>
          <w:rFonts w:ascii="Arial" w:hAnsi="Arial" w:cs="Arial"/>
          <w:color w:val="000000"/>
          <w:spacing w:val="-1"/>
          <w:sz w:val="20"/>
          <w:szCs w:val="20"/>
          <w:lang w:val="fr-FR"/>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rPr>
          <w:rFonts w:ascii="Arial" w:hAnsi="Arial" w:cs="Arial"/>
          <w:sz w:val="20"/>
          <w:szCs w:val="20"/>
        </w:rPr>
      </w:pPr>
    </w:p>
    <w:p w:rsidR="004200AA" w:rsidRPr="000D500D" w:rsidRDefault="004200AA" w:rsidP="004200AA">
      <w:pPr>
        <w:shd w:val="clear" w:color="auto" w:fill="FFFFFF"/>
        <w:spacing w:before="456" w:line="226" w:lineRule="exact"/>
        <w:jc w:val="both"/>
        <w:rPr>
          <w:rFonts w:ascii="Arial" w:hAnsi="Arial" w:cs="Arial"/>
          <w:color w:val="000000"/>
          <w:sz w:val="20"/>
          <w:szCs w:val="20"/>
          <w:lang w:val="fr-FR"/>
        </w:rPr>
      </w:pPr>
      <w:r w:rsidRPr="000D500D">
        <w:rPr>
          <w:rFonts w:ascii="Arial" w:hAnsi="Arial" w:cs="Arial"/>
          <w:color w:val="000000"/>
          <w:sz w:val="20"/>
          <w:szCs w:val="20"/>
          <w:u w:val="single"/>
          <w:lang w:val="fr-FR"/>
        </w:rPr>
        <w:t>La cohérence</w:t>
      </w:r>
      <w:r w:rsidRPr="000D500D">
        <w:rPr>
          <w:rFonts w:ascii="Arial" w:hAnsi="Arial" w:cs="Arial"/>
          <w:color w:val="000000"/>
          <w:sz w:val="20"/>
          <w:szCs w:val="20"/>
          <w:lang w:val="fr-FR"/>
        </w:rPr>
        <w:t xml:space="preserve"> oblige avant tout à inscrire l’évaluation des apprentissages en fonction de la mission de l’école, telle qu'on l'a définie dans l’Énoncé de politique éducative : L’École, tout un programme, et qui est d’instruire, de socialiser et de qualifier. La cohérence suppose aussi que </w:t>
      </w:r>
      <w:r w:rsidRPr="000D500D">
        <w:rPr>
          <w:rFonts w:ascii="Arial" w:hAnsi="Arial" w:cs="Arial"/>
          <w:color w:val="000000"/>
          <w:sz w:val="20"/>
          <w:szCs w:val="20"/>
          <w:u w:val="single"/>
          <w:lang w:val="fr-FR"/>
        </w:rPr>
        <w:t>l’évaluation est en relation directe avec l’apprentissage et avec le programme</w:t>
      </w:r>
      <w:r w:rsidRPr="000D500D">
        <w:rPr>
          <w:rFonts w:ascii="Arial" w:hAnsi="Arial" w:cs="Arial"/>
          <w:color w:val="000000"/>
          <w:sz w:val="20"/>
          <w:szCs w:val="20"/>
          <w:lang w:val="fr-FR"/>
        </w:rPr>
        <w:t xml:space="preserve"> qui l’encadre. Il est donc essentiel de tenir compte, dans chacun des secteurs, des éléments que contiennent les programmes de formation et d’études, notamment les compétences et les connaissances, les résultats attendus et les critères d’évaluation. De plus, la cohérence suppose qu’il y a toujours un </w:t>
      </w:r>
      <w:r w:rsidRPr="000D500D">
        <w:rPr>
          <w:rFonts w:ascii="Arial" w:hAnsi="Arial" w:cs="Arial"/>
          <w:color w:val="000000"/>
          <w:spacing w:val="-1"/>
          <w:sz w:val="20"/>
          <w:szCs w:val="20"/>
          <w:lang w:val="fr-FR"/>
        </w:rPr>
        <w:t xml:space="preserve">rapport étroit entre ce qui est évalué et ce qui a fait l’objet d’apprentissage. En ce sens, le respect </w:t>
      </w:r>
      <w:r w:rsidRPr="000D500D">
        <w:rPr>
          <w:rFonts w:ascii="Arial" w:hAnsi="Arial" w:cs="Arial"/>
          <w:color w:val="000000"/>
          <w:sz w:val="20"/>
          <w:szCs w:val="20"/>
          <w:lang w:val="fr-FR"/>
        </w:rPr>
        <w:t>de la cohérence permet d’assurer la validité de l’évaluation.</w:t>
      </w:r>
    </w:p>
    <w:p w:rsidR="00D22C55" w:rsidRPr="000D500D" w:rsidRDefault="00D22C55" w:rsidP="00D22C55">
      <w:pPr>
        <w:shd w:val="clear" w:color="auto" w:fill="FFFFFF"/>
        <w:spacing w:line="226" w:lineRule="exact"/>
        <w:jc w:val="both"/>
        <w:rPr>
          <w:rFonts w:ascii="Arial" w:hAnsi="Arial" w:cs="Arial"/>
          <w:sz w:val="20"/>
          <w:szCs w:val="20"/>
        </w:rPr>
      </w:pPr>
    </w:p>
    <w:p w:rsidR="004200AA" w:rsidRPr="000D500D" w:rsidRDefault="004200AA" w:rsidP="004200AA">
      <w:pPr>
        <w:shd w:val="clear" w:color="auto" w:fill="FFFFFF"/>
        <w:spacing w:line="226" w:lineRule="exact"/>
        <w:jc w:val="both"/>
        <w:rPr>
          <w:rFonts w:ascii="Arial" w:hAnsi="Arial" w:cs="Arial"/>
          <w:sz w:val="20"/>
          <w:szCs w:val="20"/>
        </w:rPr>
      </w:pPr>
      <w:r w:rsidRPr="000D500D">
        <w:rPr>
          <w:rFonts w:ascii="Arial" w:hAnsi="Arial" w:cs="Arial"/>
          <w:color w:val="000000"/>
          <w:sz w:val="20"/>
          <w:szCs w:val="20"/>
          <w:lang w:val="fr-FR"/>
        </w:rPr>
        <w:t>Pour les élèves ayant des besoins particuliers, le respect de cette valeur signifie aussi que l’évaluation des apprentissages prend appui sur le plan d’intervention.</w:t>
      </w:r>
    </w:p>
    <w:p w:rsidR="004200AA" w:rsidRPr="000D500D" w:rsidRDefault="004200AA" w:rsidP="004200AA">
      <w:pPr>
        <w:shd w:val="clear" w:color="auto" w:fill="FFFFFF"/>
        <w:spacing w:before="226" w:line="230" w:lineRule="exact"/>
        <w:jc w:val="both"/>
        <w:rPr>
          <w:rFonts w:ascii="Arial" w:hAnsi="Arial" w:cs="Arial"/>
          <w:sz w:val="20"/>
          <w:szCs w:val="20"/>
        </w:rPr>
      </w:pPr>
      <w:r w:rsidRPr="000D500D">
        <w:rPr>
          <w:rFonts w:ascii="Arial" w:hAnsi="Arial" w:cs="Arial"/>
          <w:color w:val="000000"/>
          <w:sz w:val="20"/>
          <w:szCs w:val="20"/>
          <w:u w:val="single"/>
          <w:lang w:val="fr-FR"/>
        </w:rPr>
        <w:t>La rigueur</w:t>
      </w:r>
      <w:r w:rsidRPr="000D500D">
        <w:rPr>
          <w:rFonts w:ascii="Arial" w:hAnsi="Arial" w:cs="Arial"/>
          <w:color w:val="000000"/>
          <w:sz w:val="20"/>
          <w:szCs w:val="20"/>
          <w:lang w:val="fr-FR"/>
        </w:rPr>
        <w:t xml:space="preserve"> se traduit par une </w:t>
      </w:r>
      <w:r w:rsidRPr="000D500D">
        <w:rPr>
          <w:rFonts w:ascii="Arial" w:hAnsi="Arial" w:cs="Arial"/>
          <w:color w:val="000000"/>
          <w:sz w:val="20"/>
          <w:szCs w:val="20"/>
          <w:u w:val="single"/>
          <w:lang w:val="fr-FR"/>
        </w:rPr>
        <w:t>évaluation soucieuse d’exactitude et de précision</w:t>
      </w:r>
      <w:r w:rsidRPr="000D500D">
        <w:rPr>
          <w:rFonts w:ascii="Arial" w:hAnsi="Arial" w:cs="Arial"/>
          <w:color w:val="000000"/>
          <w:sz w:val="20"/>
          <w:szCs w:val="20"/>
          <w:lang w:val="fr-FR"/>
        </w:rPr>
        <w:t xml:space="preserve">. Elle est soutenue par une démarche formelle ou informelle, selon les situations. L’utilisation d’une instrumentation de qualité pour la collecte des données sur l’apprentissage et pour leur interprétation contribue à </w:t>
      </w:r>
      <w:r w:rsidRPr="000D500D">
        <w:rPr>
          <w:rFonts w:ascii="Arial" w:hAnsi="Arial" w:cs="Arial"/>
          <w:color w:val="000000"/>
          <w:sz w:val="20"/>
          <w:szCs w:val="20"/>
          <w:u w:val="single"/>
          <w:lang w:val="fr-FR"/>
        </w:rPr>
        <w:t>assurer la fidélité de l’évaluation.</w:t>
      </w:r>
      <w:r w:rsidRPr="000D500D">
        <w:rPr>
          <w:rFonts w:ascii="Arial" w:hAnsi="Arial" w:cs="Arial"/>
          <w:color w:val="000000"/>
          <w:sz w:val="20"/>
          <w:szCs w:val="20"/>
          <w:lang w:val="fr-FR"/>
        </w:rPr>
        <w:t xml:space="preserve"> Il est essentiel que les informations recueillies soient pertinentes et suffisantes si l’on veut se prononcer sur les apprentissages des élèves. Une évaluation rigoureuse doit conduire à poser les jugements les plus justes possible afin de prendre des décisions et de mener des actions qui vont servir à faire progresser l’élève, à l’orienter dans son cheminement scolaire et à reconnaître officiellement ses apprentissages.</w:t>
      </w:r>
    </w:p>
    <w:p w:rsidR="004200AA" w:rsidRPr="000D500D" w:rsidRDefault="004200AA" w:rsidP="004200AA">
      <w:pPr>
        <w:shd w:val="clear" w:color="auto" w:fill="FFFFFF"/>
        <w:spacing w:before="221" w:line="230" w:lineRule="exact"/>
        <w:jc w:val="both"/>
        <w:rPr>
          <w:rFonts w:ascii="Arial" w:hAnsi="Arial" w:cs="Arial"/>
          <w:sz w:val="20"/>
          <w:szCs w:val="20"/>
        </w:rPr>
      </w:pPr>
      <w:r w:rsidRPr="000D500D">
        <w:rPr>
          <w:rFonts w:ascii="Arial" w:hAnsi="Arial" w:cs="Arial"/>
          <w:color w:val="000000"/>
          <w:sz w:val="20"/>
          <w:szCs w:val="20"/>
          <w:u w:val="single"/>
          <w:lang w:val="fr-FR"/>
        </w:rPr>
        <w:t>La transparence</w:t>
      </w:r>
      <w:r w:rsidRPr="000D500D">
        <w:rPr>
          <w:rFonts w:ascii="Arial" w:hAnsi="Arial" w:cs="Arial"/>
          <w:color w:val="000000"/>
          <w:sz w:val="20"/>
          <w:szCs w:val="20"/>
          <w:lang w:val="fr-FR"/>
        </w:rPr>
        <w:t xml:space="preserve"> en évaluation est nécessaire dans la mesure où elle contribue à asseoir la crédibilité de l’ensemble du système éducatif auprès de la société. C’est pourquoi les intentions ministérielles en évaluation des apprentissages et les mécanismes qui permettent de les rendre opérationnelles doivent être connus. De plus, le Ministère publie les résultats obtenus aux épreuves uniques pour chacune des cohortes d’élèves de la formation générale des jeunes. La transparence suppose aussi que </w:t>
      </w:r>
      <w:r w:rsidRPr="000D500D">
        <w:rPr>
          <w:rFonts w:ascii="Arial" w:hAnsi="Arial" w:cs="Arial"/>
          <w:color w:val="000000"/>
          <w:sz w:val="20"/>
          <w:szCs w:val="20"/>
          <w:u w:val="single"/>
          <w:lang w:val="fr-FR"/>
        </w:rPr>
        <w:t xml:space="preserve">les normes et les modalités d’évaluation soient connues et </w:t>
      </w:r>
      <w:r w:rsidRPr="000D500D">
        <w:rPr>
          <w:rFonts w:ascii="Arial" w:hAnsi="Arial" w:cs="Arial"/>
          <w:color w:val="000000"/>
          <w:spacing w:val="-1"/>
          <w:sz w:val="20"/>
          <w:szCs w:val="20"/>
          <w:u w:val="single"/>
          <w:lang w:val="fr-FR"/>
        </w:rPr>
        <w:t>comprises de tous</w:t>
      </w:r>
      <w:r w:rsidRPr="000D500D">
        <w:rPr>
          <w:rFonts w:ascii="Arial" w:hAnsi="Arial" w:cs="Arial"/>
          <w:color w:val="000000"/>
          <w:spacing w:val="-1"/>
          <w:sz w:val="20"/>
          <w:szCs w:val="20"/>
          <w:lang w:val="fr-FR"/>
        </w:rPr>
        <w:t xml:space="preserve">. Il est essentiel que l’élève sache ce sur quoi il sera évalué, ce qu’on attend de </w:t>
      </w:r>
      <w:r w:rsidRPr="000D500D">
        <w:rPr>
          <w:rFonts w:ascii="Arial" w:hAnsi="Arial" w:cs="Arial"/>
          <w:color w:val="000000"/>
          <w:sz w:val="20"/>
          <w:szCs w:val="20"/>
          <w:lang w:val="fr-FR"/>
        </w:rPr>
        <w:t xml:space="preserve">lui, et qu’il comprenne les jugements et les décisions qui le concernent. </w:t>
      </w:r>
      <w:r w:rsidRPr="000D500D">
        <w:rPr>
          <w:rFonts w:ascii="Arial" w:hAnsi="Arial" w:cs="Arial"/>
          <w:color w:val="000000"/>
          <w:sz w:val="20"/>
          <w:szCs w:val="20"/>
          <w:u w:val="single"/>
          <w:lang w:val="fr-FR"/>
        </w:rPr>
        <w:t>Dans une perspective d’aide à l’apprentissage</w:t>
      </w:r>
      <w:r w:rsidRPr="000D500D">
        <w:rPr>
          <w:rFonts w:ascii="Arial" w:hAnsi="Arial" w:cs="Arial"/>
          <w:color w:val="000000"/>
          <w:sz w:val="20"/>
          <w:szCs w:val="20"/>
          <w:lang w:val="fr-FR"/>
        </w:rPr>
        <w:t>, il est important de lui donner une rétroaction pertinente et claire sur ses apprentissages.</w:t>
      </w:r>
    </w:p>
    <w:p w:rsidR="004200AA" w:rsidRPr="000D500D" w:rsidRDefault="004200AA" w:rsidP="004200AA">
      <w:pPr>
        <w:shd w:val="clear" w:color="auto" w:fill="FFFFFF"/>
        <w:spacing w:line="226" w:lineRule="exact"/>
        <w:jc w:val="both"/>
        <w:rPr>
          <w:rFonts w:ascii="Arial" w:hAnsi="Arial" w:cs="Arial"/>
          <w:color w:val="000000"/>
          <w:spacing w:val="-1"/>
          <w:sz w:val="20"/>
          <w:szCs w:val="20"/>
          <w:lang w:val="fr-FR"/>
        </w:rPr>
      </w:pPr>
    </w:p>
    <w:p w:rsidR="00D22C55" w:rsidRPr="000D500D" w:rsidRDefault="004200AA" w:rsidP="004200AA">
      <w:pPr>
        <w:shd w:val="clear" w:color="auto" w:fill="FFFFFF"/>
        <w:spacing w:line="226" w:lineRule="exact"/>
        <w:jc w:val="both"/>
        <w:rPr>
          <w:rFonts w:ascii="Arial" w:hAnsi="Arial" w:cs="Arial"/>
          <w:color w:val="000000"/>
          <w:sz w:val="20"/>
          <w:szCs w:val="20"/>
          <w:lang w:val="fr-FR"/>
        </w:rPr>
      </w:pPr>
      <w:r w:rsidRPr="000D500D">
        <w:rPr>
          <w:rFonts w:ascii="Arial" w:hAnsi="Arial" w:cs="Arial"/>
          <w:color w:val="000000"/>
          <w:spacing w:val="-1"/>
          <w:sz w:val="20"/>
          <w:szCs w:val="20"/>
          <w:lang w:val="fr-FR"/>
        </w:rPr>
        <w:t xml:space="preserve">L’information concernant les apprentissages de l’élève </w:t>
      </w:r>
      <w:r w:rsidRPr="000D500D">
        <w:rPr>
          <w:rFonts w:ascii="Arial" w:hAnsi="Arial" w:cs="Arial"/>
          <w:color w:val="000000"/>
          <w:spacing w:val="-1"/>
          <w:sz w:val="20"/>
          <w:szCs w:val="20"/>
          <w:u w:val="single"/>
          <w:lang w:val="fr-FR"/>
        </w:rPr>
        <w:t xml:space="preserve">doit être accessible et compréhensible par </w:t>
      </w:r>
      <w:r w:rsidRPr="000D500D">
        <w:rPr>
          <w:rFonts w:ascii="Arial" w:hAnsi="Arial" w:cs="Arial"/>
          <w:color w:val="000000"/>
          <w:sz w:val="20"/>
          <w:szCs w:val="20"/>
          <w:u w:val="single"/>
          <w:lang w:val="fr-FR"/>
        </w:rPr>
        <w:t>les destinataires</w:t>
      </w:r>
      <w:r w:rsidRPr="000D500D">
        <w:rPr>
          <w:rFonts w:ascii="Arial" w:hAnsi="Arial" w:cs="Arial"/>
          <w:color w:val="000000"/>
          <w:sz w:val="20"/>
          <w:szCs w:val="20"/>
          <w:lang w:val="fr-FR"/>
        </w:rPr>
        <w:t>, notamment l’élève lui-même et ses parents, le cas échéant. Une information de qualité doit aussi être accessible aux autres intervenants de l’école ou du centre, selon la situation, et aux organismes de l’enseignement supérieur responsables des admissions. Dans tous les cas, le caractère confidentiel des résultats scolaires doit être respecté.</w:t>
      </w:r>
    </w:p>
    <w:p w:rsidR="00D22C55" w:rsidRPr="000D500D" w:rsidRDefault="00D22C55" w:rsidP="004200AA">
      <w:pPr>
        <w:shd w:val="clear" w:color="auto" w:fill="FFFFFF"/>
        <w:spacing w:line="226" w:lineRule="exact"/>
        <w:jc w:val="both"/>
        <w:rPr>
          <w:rFonts w:ascii="Arial" w:hAnsi="Arial" w:cs="Arial"/>
          <w:color w:val="000000"/>
          <w:sz w:val="20"/>
          <w:szCs w:val="20"/>
          <w:lang w:val="fr-FR"/>
        </w:rPr>
        <w:sectPr w:rsidR="00D22C55" w:rsidRPr="000D500D" w:rsidSect="00367343">
          <w:pgSz w:w="15840" w:h="12240" w:orient="landscape"/>
          <w:pgMar w:top="720" w:right="1418" w:bottom="720"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200AA" w:rsidRPr="000D500D" w:rsidRDefault="004200AA" w:rsidP="004200AA">
      <w:pPr>
        <w:ind w:left="360" w:right="-180"/>
        <w:jc w:val="center"/>
        <w:rPr>
          <w:rFonts w:ascii="Arial" w:hAnsi="Arial" w:cs="Arial"/>
          <w:caps/>
          <w:sz w:val="20"/>
          <w:szCs w:val="20"/>
          <w:u w:val="single"/>
        </w:rPr>
      </w:pPr>
    </w:p>
    <w:p w:rsidR="004200AA" w:rsidRPr="00A80141" w:rsidRDefault="004200AA" w:rsidP="004200AA">
      <w:pPr>
        <w:ind w:left="360" w:right="-180"/>
        <w:jc w:val="center"/>
        <w:rPr>
          <w:rFonts w:ascii="Arial" w:hAnsi="Arial" w:cs="Arial"/>
          <w:b/>
          <w:i/>
          <w:caps/>
          <w:sz w:val="20"/>
          <w:szCs w:val="20"/>
          <w:u w:val="single"/>
        </w:rPr>
      </w:pPr>
      <w:r w:rsidRPr="00A80141">
        <w:rPr>
          <w:rFonts w:ascii="Arial" w:hAnsi="Arial" w:cs="Arial"/>
          <w:b/>
          <w:caps/>
          <w:sz w:val="20"/>
          <w:szCs w:val="20"/>
          <w:u w:val="single"/>
        </w:rPr>
        <w:t>1.3 Les orientations de la Politique d’évaluation des apprentissages</w:t>
      </w:r>
    </w:p>
    <w:p w:rsidR="004200AA" w:rsidRPr="000D500D" w:rsidRDefault="004200AA" w:rsidP="004200AA">
      <w:pPr>
        <w:ind w:left="360" w:right="-180"/>
        <w:jc w:val="center"/>
        <w:rPr>
          <w:rFonts w:ascii="Arial" w:hAnsi="Arial" w:cs="Arial"/>
          <w:i/>
          <w:sz w:val="20"/>
          <w:szCs w:val="20"/>
        </w:rPr>
      </w:pPr>
    </w:p>
    <w:p w:rsidR="004200AA" w:rsidRPr="000D500D" w:rsidRDefault="004200AA" w:rsidP="004200AA">
      <w:pPr>
        <w:ind w:left="360" w:right="-180"/>
        <w:jc w:val="center"/>
        <w:rPr>
          <w:rFonts w:ascii="Arial" w:hAnsi="Arial" w:cs="Arial"/>
          <w:i/>
          <w:sz w:val="20"/>
          <w:szCs w:val="20"/>
        </w:rPr>
      </w:pP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line="302" w:lineRule="exact"/>
        <w:ind w:left="778" w:hanging="418"/>
        <w:rPr>
          <w:rFonts w:ascii="Arial" w:hAnsi="Arial" w:cs="Arial"/>
          <w:color w:val="000000"/>
          <w:spacing w:val="-14"/>
          <w:sz w:val="20"/>
          <w:szCs w:val="20"/>
          <w:lang w:val="fr-FR"/>
        </w:rPr>
      </w:pPr>
      <w:r w:rsidRPr="000D500D">
        <w:rPr>
          <w:rFonts w:ascii="Arial" w:hAnsi="Arial" w:cs="Arial"/>
          <w:color w:val="000000"/>
          <w:sz w:val="20"/>
          <w:szCs w:val="20"/>
          <w:lang w:val="fr-FR"/>
        </w:rPr>
        <w:t>L'évaluation en cours de formation doit être intégrée à la dynamique des apprentissages de l'élève.</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259" w:line="302" w:lineRule="exact"/>
        <w:ind w:left="778" w:right="1075" w:hanging="418"/>
        <w:rPr>
          <w:rFonts w:ascii="Arial" w:hAnsi="Arial" w:cs="Arial"/>
          <w:color w:val="000000"/>
          <w:spacing w:val="-9"/>
          <w:sz w:val="20"/>
          <w:szCs w:val="20"/>
          <w:lang w:val="fr-FR"/>
        </w:rPr>
      </w:pPr>
      <w:r w:rsidRPr="000D500D">
        <w:rPr>
          <w:rFonts w:ascii="Arial" w:hAnsi="Arial" w:cs="Arial"/>
          <w:color w:val="000000"/>
          <w:sz w:val="20"/>
          <w:szCs w:val="20"/>
          <w:lang w:val="fr-FR"/>
        </w:rPr>
        <w:t>L'évaluation des apprentissages doit reposer sur le jugement professionnel de l'enseignant.</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269" w:line="298" w:lineRule="exact"/>
        <w:ind w:left="778" w:right="538" w:hanging="418"/>
        <w:rPr>
          <w:rFonts w:ascii="Arial" w:hAnsi="Arial" w:cs="Arial"/>
          <w:color w:val="000000"/>
          <w:spacing w:val="-11"/>
          <w:sz w:val="20"/>
          <w:szCs w:val="20"/>
          <w:lang w:val="fr-FR"/>
        </w:rPr>
      </w:pPr>
      <w:r w:rsidRPr="000D500D">
        <w:rPr>
          <w:rFonts w:ascii="Arial" w:hAnsi="Arial" w:cs="Arial"/>
          <w:color w:val="000000"/>
          <w:sz w:val="20"/>
          <w:szCs w:val="20"/>
          <w:lang w:val="fr-FR"/>
        </w:rPr>
        <w:t>L'évaluation des apprentissages doit s'effectuer dans le respect des différences.</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269" w:line="298" w:lineRule="exact"/>
        <w:ind w:left="778" w:right="1075" w:hanging="418"/>
        <w:rPr>
          <w:rFonts w:ascii="Arial" w:hAnsi="Arial" w:cs="Arial"/>
          <w:color w:val="000000"/>
          <w:spacing w:val="-12"/>
          <w:sz w:val="20"/>
          <w:szCs w:val="20"/>
          <w:lang w:val="fr-FR"/>
        </w:rPr>
      </w:pPr>
      <w:r w:rsidRPr="000D500D">
        <w:rPr>
          <w:rFonts w:ascii="Arial" w:hAnsi="Arial" w:cs="Arial"/>
          <w:color w:val="000000"/>
          <w:sz w:val="20"/>
          <w:szCs w:val="20"/>
          <w:lang w:val="fr-FR"/>
        </w:rPr>
        <w:t>L'évaluation des apprentissages doit être en conformité avec les programmes de formation et d'études.</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302" w:line="293" w:lineRule="exact"/>
        <w:ind w:left="778" w:hanging="418"/>
        <w:rPr>
          <w:rFonts w:ascii="Arial" w:hAnsi="Arial" w:cs="Arial"/>
          <w:color w:val="000000"/>
          <w:spacing w:val="-26"/>
          <w:sz w:val="20"/>
          <w:szCs w:val="20"/>
          <w:lang w:val="fr-FR"/>
        </w:rPr>
      </w:pPr>
      <w:r w:rsidRPr="000D500D">
        <w:rPr>
          <w:rFonts w:ascii="Arial" w:hAnsi="Arial" w:cs="Arial"/>
          <w:color w:val="000000"/>
          <w:sz w:val="20"/>
          <w:szCs w:val="20"/>
          <w:lang w:val="fr-FR"/>
        </w:rPr>
        <w:t>L'évaluation des apprentissages doit favoriser le rôle actif de l'élève dans les activités d'évaluation en cours d'apprentissage, augmentant ainsi sa responsabilisation.</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302" w:line="293" w:lineRule="exact"/>
        <w:ind w:left="778" w:hanging="418"/>
        <w:rPr>
          <w:rFonts w:ascii="Arial" w:hAnsi="Arial" w:cs="Arial"/>
          <w:color w:val="000000"/>
          <w:spacing w:val="-18"/>
          <w:sz w:val="20"/>
          <w:szCs w:val="20"/>
          <w:lang w:val="fr-FR"/>
        </w:rPr>
      </w:pPr>
      <w:r w:rsidRPr="000D500D">
        <w:rPr>
          <w:rFonts w:ascii="Arial" w:hAnsi="Arial" w:cs="Arial"/>
          <w:color w:val="000000"/>
          <w:sz w:val="20"/>
          <w:szCs w:val="20"/>
          <w:lang w:val="fr-FR"/>
        </w:rPr>
        <w:t>L'évaluation des apprentissages doit s'effectuer dans un contexte de collaboration entre différents partenaires tout en tenant compte de leurs responsabilités propres.</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307" w:line="283" w:lineRule="exact"/>
        <w:ind w:left="778" w:hanging="418"/>
        <w:rPr>
          <w:rFonts w:ascii="Arial" w:hAnsi="Arial" w:cs="Arial"/>
          <w:color w:val="000000"/>
          <w:spacing w:val="-18"/>
          <w:sz w:val="20"/>
          <w:szCs w:val="20"/>
          <w:lang w:val="fr-FR"/>
        </w:rPr>
      </w:pPr>
      <w:r w:rsidRPr="000D500D">
        <w:rPr>
          <w:rFonts w:ascii="Arial" w:hAnsi="Arial" w:cs="Arial"/>
          <w:color w:val="000000"/>
          <w:sz w:val="20"/>
          <w:szCs w:val="20"/>
          <w:lang w:val="fr-FR"/>
        </w:rPr>
        <w:t>L'évaluation des apprentissages doit refléter un agir éthique partagé</w:t>
      </w:r>
      <w:r w:rsidR="003557E6" w:rsidRPr="000D500D">
        <w:rPr>
          <w:rFonts w:ascii="Arial" w:hAnsi="Arial" w:cs="Arial"/>
          <w:color w:val="000000"/>
          <w:sz w:val="20"/>
          <w:szCs w:val="20"/>
          <w:lang w:val="fr-FR"/>
        </w:rPr>
        <w:t xml:space="preserve">e </w:t>
      </w:r>
      <w:r w:rsidRPr="000D500D">
        <w:rPr>
          <w:rFonts w:ascii="Arial" w:hAnsi="Arial" w:cs="Arial"/>
          <w:color w:val="000000"/>
          <w:sz w:val="20"/>
          <w:szCs w:val="20"/>
          <w:lang w:val="fr-FR"/>
        </w:rPr>
        <w:t>par les différents intervenants.</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307" w:line="283" w:lineRule="exact"/>
        <w:ind w:left="778" w:hanging="418"/>
        <w:rPr>
          <w:rFonts w:ascii="Arial" w:hAnsi="Arial" w:cs="Arial"/>
          <w:color w:val="000000"/>
          <w:spacing w:val="-18"/>
          <w:sz w:val="20"/>
          <w:szCs w:val="20"/>
          <w:lang w:val="fr-FR"/>
        </w:rPr>
      </w:pPr>
      <w:r w:rsidRPr="000D500D">
        <w:rPr>
          <w:rFonts w:ascii="Arial" w:hAnsi="Arial" w:cs="Arial"/>
          <w:color w:val="000000"/>
          <w:sz w:val="20"/>
          <w:szCs w:val="20"/>
          <w:lang w:val="fr-FR"/>
        </w:rPr>
        <w:t>L'évaluation des apprentissages doit contribuer à l'amélioration de la qualité de la langue parlée et écrite de l'élève.</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307" w:line="283" w:lineRule="exact"/>
        <w:ind w:left="778" w:hanging="418"/>
        <w:rPr>
          <w:rFonts w:ascii="Arial" w:hAnsi="Arial" w:cs="Arial"/>
          <w:color w:val="000000"/>
          <w:spacing w:val="-18"/>
          <w:sz w:val="20"/>
          <w:szCs w:val="20"/>
          <w:lang w:val="fr-FR"/>
        </w:rPr>
      </w:pPr>
      <w:r w:rsidRPr="000D500D">
        <w:rPr>
          <w:rFonts w:ascii="Arial" w:hAnsi="Arial" w:cs="Arial"/>
          <w:color w:val="000000"/>
          <w:sz w:val="20"/>
          <w:szCs w:val="20"/>
          <w:lang w:val="fr-FR"/>
        </w:rPr>
        <w:t>L'évaluation en vue de la sanction des études doit rendre compte de l'acquisition des compétences et ainsi garantir la valeur sociale des titres officiels.</w:t>
      </w:r>
    </w:p>
    <w:p w:rsidR="004200AA" w:rsidRPr="000D500D" w:rsidRDefault="004200AA" w:rsidP="004200AA">
      <w:pPr>
        <w:widowControl w:val="0"/>
        <w:numPr>
          <w:ilvl w:val="0"/>
          <w:numId w:val="3"/>
        </w:numPr>
        <w:shd w:val="clear" w:color="auto" w:fill="FFFFFF"/>
        <w:tabs>
          <w:tab w:val="left" w:pos="418"/>
        </w:tabs>
        <w:autoSpaceDE w:val="0"/>
        <w:autoSpaceDN w:val="0"/>
        <w:adjustRightInd w:val="0"/>
        <w:spacing w:before="307" w:line="283" w:lineRule="exact"/>
        <w:ind w:left="778" w:hanging="418"/>
        <w:rPr>
          <w:rFonts w:ascii="Arial" w:hAnsi="Arial" w:cs="Arial"/>
          <w:sz w:val="20"/>
          <w:szCs w:val="20"/>
        </w:rPr>
      </w:pPr>
      <w:r w:rsidRPr="000D500D">
        <w:rPr>
          <w:rFonts w:ascii="Arial" w:hAnsi="Arial" w:cs="Arial"/>
          <w:color w:val="000000"/>
          <w:sz w:val="20"/>
          <w:szCs w:val="20"/>
          <w:lang w:val="fr-FR"/>
        </w:rPr>
        <w:t>La reconnaissance des acquis doit permettre de reconnaître les compétences d'une personne, indépendamment des conditions de leur acquisition.</w:t>
      </w:r>
    </w:p>
    <w:p w:rsidR="004200AA" w:rsidRPr="000D500D" w:rsidRDefault="004200AA" w:rsidP="004200AA">
      <w:pPr>
        <w:ind w:left="360" w:right="-180"/>
        <w:jc w:val="center"/>
        <w:rPr>
          <w:rFonts w:ascii="Arial" w:hAnsi="Arial" w:cs="Arial"/>
          <w:sz w:val="20"/>
          <w:szCs w:val="20"/>
        </w:rPr>
      </w:pPr>
    </w:p>
    <w:p w:rsidR="004200AA" w:rsidRPr="000D500D" w:rsidRDefault="004200AA" w:rsidP="004200AA">
      <w:pPr>
        <w:ind w:left="360" w:right="-180"/>
        <w:rPr>
          <w:rFonts w:ascii="Arial" w:hAnsi="Arial" w:cs="Arial"/>
          <w:sz w:val="20"/>
          <w:szCs w:val="20"/>
        </w:rPr>
      </w:pPr>
      <w:r w:rsidRPr="000D500D">
        <w:rPr>
          <w:rFonts w:ascii="Arial" w:hAnsi="Arial" w:cs="Arial"/>
          <w:sz w:val="20"/>
          <w:szCs w:val="20"/>
        </w:rPr>
        <w:t xml:space="preserve"> </w:t>
      </w:r>
    </w:p>
    <w:p w:rsidR="004200AA" w:rsidRPr="000D500D" w:rsidRDefault="004200AA" w:rsidP="004200AA">
      <w:pPr>
        <w:ind w:left="360" w:right="-18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4200AA" w:rsidRPr="000D500D" w:rsidRDefault="004200AA" w:rsidP="004200AA">
      <w:pPr>
        <w:ind w:left="360" w:right="-180"/>
        <w:rPr>
          <w:rFonts w:ascii="Arial" w:hAnsi="Arial" w:cs="Arial"/>
          <w:sz w:val="20"/>
          <w:szCs w:val="20"/>
        </w:rPr>
      </w:pPr>
    </w:p>
    <w:p w:rsidR="004200AA" w:rsidRPr="000D500D" w:rsidRDefault="004200AA" w:rsidP="004200AA">
      <w:pPr>
        <w:ind w:right="-180"/>
        <w:rPr>
          <w:rFonts w:ascii="Arial" w:hAnsi="Arial" w:cs="Arial"/>
          <w:sz w:val="20"/>
          <w:szCs w:val="20"/>
        </w:rPr>
      </w:pPr>
    </w:p>
    <w:p w:rsidR="004200AA" w:rsidRPr="000D500D" w:rsidRDefault="004200AA" w:rsidP="00F953B6">
      <w:pPr>
        <w:rPr>
          <w:rFonts w:ascii="Arial" w:hAnsi="Arial" w:cs="Arial"/>
        </w:rPr>
        <w:sectPr w:rsidR="004200AA" w:rsidRPr="000D500D" w:rsidSect="00367343">
          <w:pgSz w:w="15840" w:h="12240" w:orient="landscape"/>
          <w:pgMar w:top="720" w:right="1418" w:bottom="720"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jc w:val="center"/>
        <w:rPr>
          <w:rFonts w:ascii="Arial" w:hAnsi="Arial" w:cs="Arial"/>
          <w:b/>
          <w:i/>
          <w:u w:val="single"/>
        </w:rPr>
      </w:pPr>
    </w:p>
    <w:p w:rsidR="007F024A" w:rsidRPr="000D500D" w:rsidRDefault="007F024A" w:rsidP="006A04B2">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2.1 LA PLANIFICATION</w:t>
      </w:r>
      <w:r w:rsidRPr="000D500D">
        <w:rPr>
          <w:rFonts w:ascii="Arial" w:hAnsi="Arial" w:cs="Arial"/>
          <w:b/>
        </w:rPr>
        <w:t xml:space="preserve"> DE L’ÉVALUATION DES APPRENTISSAGES</w:t>
      </w:r>
    </w:p>
    <w:tbl>
      <w:tblPr>
        <w:tblpPr w:leftFromText="141" w:rightFromText="141" w:vertAnchor="text" w:horzAnchor="margin" w:tblpXSpec="center" w:tblpY="554"/>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9"/>
        <w:gridCol w:w="421"/>
        <w:gridCol w:w="6181"/>
        <w:gridCol w:w="5065"/>
      </w:tblGrid>
      <w:tr w:rsidR="007F024A" w:rsidRPr="000D500D" w:rsidTr="00AF0146">
        <w:trPr>
          <w:trHeight w:val="534"/>
        </w:trPr>
        <w:tc>
          <w:tcPr>
            <w:tcW w:w="3429" w:type="dxa"/>
            <w:tcBorders>
              <w:bottom w:val="single" w:sz="4" w:space="0" w:color="auto"/>
            </w:tcBorders>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21" w:type="dxa"/>
            <w:tcBorders>
              <w:bottom w:val="single" w:sz="4" w:space="0" w:color="auto"/>
            </w:tcBorders>
            <w:shd w:val="clear" w:color="auto" w:fill="000080"/>
          </w:tcPr>
          <w:p w:rsidR="007F024A" w:rsidRPr="000D500D" w:rsidRDefault="007F024A" w:rsidP="00BB337F">
            <w:pPr>
              <w:jc w:val="center"/>
              <w:rPr>
                <w:rFonts w:ascii="Arial" w:hAnsi="Arial" w:cs="Arial"/>
                <w:b/>
                <w:sz w:val="22"/>
                <w:szCs w:val="22"/>
              </w:rPr>
            </w:pPr>
          </w:p>
        </w:tc>
        <w:tc>
          <w:tcPr>
            <w:tcW w:w="6181" w:type="dxa"/>
            <w:tcBorders>
              <w:bottom w:val="single" w:sz="4" w:space="0" w:color="auto"/>
            </w:tcBorders>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5065" w:type="dxa"/>
            <w:tcBorders>
              <w:bottom w:val="single" w:sz="4" w:space="0" w:color="auto"/>
            </w:tcBorders>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AF0146">
        <w:trPr>
          <w:trHeight w:val="672"/>
        </w:trPr>
        <w:tc>
          <w:tcPr>
            <w:tcW w:w="15096" w:type="dxa"/>
            <w:gridSpan w:val="4"/>
            <w:tcBorders>
              <w:top w:val="single" w:sz="4" w:space="0" w:color="auto"/>
              <w:left w:val="single" w:sz="4" w:space="0" w:color="auto"/>
              <w:bottom w:val="single" w:sz="4" w:space="0" w:color="auto"/>
              <w:right w:val="single" w:sz="4" w:space="0" w:color="auto"/>
            </w:tcBorders>
            <w:shd w:val="clear" w:color="auto" w:fill="auto"/>
          </w:tcPr>
          <w:p w:rsidR="007F024A" w:rsidRPr="000D500D" w:rsidRDefault="007F024A" w:rsidP="00BB337F">
            <w:pPr>
              <w:jc w:val="both"/>
              <w:rPr>
                <w:rFonts w:ascii="Arial" w:hAnsi="Arial" w:cs="Arial"/>
                <w:sz w:val="22"/>
                <w:szCs w:val="22"/>
              </w:rPr>
            </w:pPr>
          </w:p>
          <w:p w:rsidR="007F024A" w:rsidRPr="000D500D" w:rsidRDefault="007F024A" w:rsidP="00BB337F">
            <w:pPr>
              <w:jc w:val="both"/>
              <w:rPr>
                <w:rFonts w:ascii="Arial" w:hAnsi="Arial" w:cs="Arial"/>
                <w:sz w:val="20"/>
                <w:szCs w:val="20"/>
              </w:rPr>
            </w:pPr>
            <w:r w:rsidRPr="000D500D">
              <w:rPr>
                <w:rFonts w:ascii="Arial" w:hAnsi="Arial" w:cs="Arial"/>
                <w:sz w:val="20"/>
                <w:szCs w:val="20"/>
              </w:rPr>
              <w:t xml:space="preserve">L’évaluation des apprentissages doit s’effectuer dans un contexte de collaboration entre différents partenaires tout en tenant compte de leurs responsabilités propres. </w:t>
            </w:r>
            <w:r w:rsidRPr="000D500D">
              <w:rPr>
                <w:rFonts w:ascii="Arial" w:hAnsi="Arial" w:cs="Arial"/>
                <w:i/>
                <w:sz w:val="20"/>
                <w:szCs w:val="20"/>
              </w:rPr>
              <w:t>Politique d’évaluation des apprentissages (PÉA) p.</w:t>
            </w:r>
            <w:r w:rsidR="00575658" w:rsidRPr="000D500D">
              <w:rPr>
                <w:rFonts w:ascii="Arial" w:hAnsi="Arial" w:cs="Arial"/>
                <w:i/>
                <w:sz w:val="20"/>
                <w:szCs w:val="20"/>
              </w:rPr>
              <w:t xml:space="preserve"> </w:t>
            </w:r>
            <w:r w:rsidRPr="000D500D">
              <w:rPr>
                <w:rFonts w:ascii="Arial" w:hAnsi="Arial" w:cs="Arial"/>
                <w:i/>
                <w:sz w:val="20"/>
                <w:szCs w:val="20"/>
              </w:rPr>
              <w:t>19, 6</w:t>
            </w:r>
            <w:r w:rsidRPr="000D500D">
              <w:rPr>
                <w:rFonts w:ascii="Arial" w:hAnsi="Arial" w:cs="Arial"/>
                <w:i/>
                <w:sz w:val="20"/>
                <w:szCs w:val="20"/>
                <w:vertAlign w:val="superscript"/>
              </w:rPr>
              <w:t>e</w:t>
            </w:r>
            <w:r w:rsidRPr="000D500D">
              <w:rPr>
                <w:rFonts w:ascii="Arial" w:hAnsi="Arial" w:cs="Arial"/>
                <w:i/>
                <w:sz w:val="20"/>
                <w:szCs w:val="20"/>
              </w:rPr>
              <w:t xml:space="preserve"> orientation.</w:t>
            </w:r>
          </w:p>
        </w:tc>
      </w:tr>
      <w:tr w:rsidR="007F024A" w:rsidRPr="000D500D" w:rsidTr="00AF0146">
        <w:trPr>
          <w:trHeight w:val="2486"/>
        </w:trPr>
        <w:tc>
          <w:tcPr>
            <w:tcW w:w="3429" w:type="dxa"/>
            <w:tcBorders>
              <w:top w:val="single" w:sz="4" w:space="0" w:color="auto"/>
            </w:tcBorders>
            <w:shd w:val="clear" w:color="auto" w:fill="auto"/>
          </w:tcPr>
          <w:p w:rsidR="007F024A" w:rsidRPr="000D500D" w:rsidRDefault="007F024A" w:rsidP="00BB337F">
            <w:pPr>
              <w:jc w:val="both"/>
              <w:rPr>
                <w:rFonts w:ascii="Arial" w:hAnsi="Arial" w:cs="Arial"/>
                <w:sz w:val="22"/>
                <w:szCs w:val="22"/>
                <w:u w:val="single"/>
              </w:rPr>
            </w:pPr>
          </w:p>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jc w:val="both"/>
              <w:rPr>
                <w:rFonts w:ascii="Arial" w:hAnsi="Arial" w:cs="Arial"/>
                <w:sz w:val="20"/>
                <w:szCs w:val="20"/>
                <w:u w:val="single"/>
              </w:rPr>
            </w:pPr>
          </w:p>
          <w:p w:rsidR="007F024A" w:rsidRPr="000D500D" w:rsidRDefault="00AF0146" w:rsidP="007F024A">
            <w:pPr>
              <w:numPr>
                <w:ilvl w:val="0"/>
                <w:numId w:val="5"/>
              </w:numPr>
              <w:rPr>
                <w:rFonts w:ascii="Arial" w:hAnsi="Arial" w:cs="Arial"/>
                <w:sz w:val="20"/>
                <w:szCs w:val="20"/>
              </w:rPr>
            </w:pPr>
            <w:r w:rsidRPr="000D500D">
              <w:rPr>
                <w:rFonts w:ascii="Arial" w:hAnsi="Arial" w:cs="Arial"/>
                <w:sz w:val="20"/>
                <w:szCs w:val="20"/>
              </w:rPr>
              <w:t>La planification de l’évalua</w:t>
            </w:r>
            <w:r w:rsidR="007F024A" w:rsidRPr="000D500D">
              <w:rPr>
                <w:rFonts w:ascii="Arial" w:hAnsi="Arial" w:cs="Arial"/>
                <w:sz w:val="20"/>
                <w:szCs w:val="20"/>
              </w:rPr>
              <w:t xml:space="preserve">tion est une responsabilité partagée entre le </w:t>
            </w:r>
            <w:r w:rsidRPr="000D500D">
              <w:rPr>
                <w:rFonts w:ascii="Arial" w:hAnsi="Arial" w:cs="Arial"/>
                <w:color w:val="000000"/>
                <w:sz w:val="20"/>
                <w:szCs w:val="20"/>
              </w:rPr>
              <w:t>l’équipe-pro</w:t>
            </w:r>
            <w:r w:rsidR="007F024A" w:rsidRPr="000D500D">
              <w:rPr>
                <w:rFonts w:ascii="Arial" w:hAnsi="Arial" w:cs="Arial"/>
                <w:color w:val="000000"/>
                <w:sz w:val="20"/>
                <w:szCs w:val="20"/>
              </w:rPr>
              <w:t>gramme</w:t>
            </w:r>
            <w:r w:rsidR="007F024A" w:rsidRPr="000D500D">
              <w:rPr>
                <w:rFonts w:ascii="Arial" w:hAnsi="Arial" w:cs="Arial"/>
                <w:sz w:val="20"/>
                <w:szCs w:val="20"/>
              </w:rPr>
              <w:t xml:space="preserve">, </w:t>
            </w:r>
            <w:r w:rsidR="007F024A" w:rsidRPr="000D500D">
              <w:rPr>
                <w:rFonts w:ascii="Arial" w:hAnsi="Arial" w:cs="Arial"/>
                <w:color w:val="000000"/>
                <w:sz w:val="20"/>
                <w:szCs w:val="20"/>
              </w:rPr>
              <w:t xml:space="preserve">l’équipe-centre </w:t>
            </w:r>
            <w:r w:rsidRPr="000D500D">
              <w:rPr>
                <w:rFonts w:ascii="Arial" w:hAnsi="Arial" w:cs="Arial"/>
                <w:sz w:val="20"/>
                <w:szCs w:val="20"/>
              </w:rPr>
              <w:t xml:space="preserve">et </w:t>
            </w:r>
            <w:r w:rsidR="007F024A" w:rsidRPr="000D500D">
              <w:rPr>
                <w:rFonts w:ascii="Arial" w:hAnsi="Arial" w:cs="Arial"/>
                <w:sz w:val="20"/>
                <w:szCs w:val="20"/>
              </w:rPr>
              <w:t>l’enseignant.</w:t>
            </w:r>
          </w:p>
          <w:p w:rsidR="007F024A" w:rsidRPr="000D500D" w:rsidRDefault="007F024A" w:rsidP="00BB337F">
            <w:pPr>
              <w:jc w:val="both"/>
              <w:rPr>
                <w:rFonts w:ascii="Arial" w:hAnsi="Arial" w:cs="Arial"/>
                <w:sz w:val="22"/>
                <w:szCs w:val="22"/>
              </w:rPr>
            </w:pPr>
          </w:p>
          <w:p w:rsidR="007F024A" w:rsidRPr="000D500D" w:rsidRDefault="007F024A" w:rsidP="00575658">
            <w:pPr>
              <w:ind w:left="350"/>
              <w:rPr>
                <w:rFonts w:ascii="Arial" w:hAnsi="Arial" w:cs="Arial"/>
                <w:color w:val="000000"/>
                <w:sz w:val="20"/>
                <w:szCs w:val="20"/>
              </w:rPr>
            </w:pPr>
            <w:r w:rsidRPr="000D500D">
              <w:rPr>
                <w:rFonts w:ascii="Arial" w:hAnsi="Arial" w:cs="Arial"/>
                <w:color w:val="000000"/>
                <w:sz w:val="20"/>
                <w:szCs w:val="20"/>
              </w:rPr>
              <w:t>L’équipe-centre : (</w:t>
            </w:r>
            <w:proofErr w:type="spellStart"/>
            <w:r w:rsidRPr="000D500D">
              <w:rPr>
                <w:rFonts w:ascii="Arial" w:hAnsi="Arial" w:cs="Arial"/>
                <w:color w:val="000000"/>
                <w:sz w:val="20"/>
                <w:szCs w:val="20"/>
              </w:rPr>
              <w:t>c.p</w:t>
            </w:r>
            <w:proofErr w:type="spellEnd"/>
            <w:r w:rsidRPr="000D500D">
              <w:rPr>
                <w:rFonts w:ascii="Arial" w:hAnsi="Arial" w:cs="Arial"/>
                <w:color w:val="000000"/>
                <w:sz w:val="20"/>
                <w:szCs w:val="20"/>
              </w:rPr>
              <w:t>.+ direction + enseignants)</w:t>
            </w:r>
            <w:r w:rsidR="00575658" w:rsidRPr="000D500D">
              <w:rPr>
                <w:rFonts w:ascii="Arial" w:hAnsi="Arial" w:cs="Arial"/>
                <w:color w:val="000000"/>
                <w:sz w:val="20"/>
                <w:szCs w:val="20"/>
              </w:rPr>
              <w:t xml:space="preserve"> </w:t>
            </w:r>
            <w:r w:rsidRPr="000D500D">
              <w:rPr>
                <w:rFonts w:ascii="Arial" w:hAnsi="Arial" w:cs="Arial"/>
                <w:color w:val="000000"/>
                <w:sz w:val="20"/>
                <w:szCs w:val="20"/>
              </w:rPr>
              <w:t>L’équipe-programme : département </w:t>
            </w:r>
            <w:r w:rsidR="00575658" w:rsidRPr="000D500D">
              <w:rPr>
                <w:rFonts w:ascii="Arial" w:hAnsi="Arial" w:cs="Arial"/>
                <w:color w:val="000000"/>
                <w:sz w:val="20"/>
                <w:szCs w:val="20"/>
              </w:rPr>
              <w:t>l</w:t>
            </w:r>
            <w:r w:rsidRPr="000D500D">
              <w:rPr>
                <w:rFonts w:ascii="Arial" w:hAnsi="Arial" w:cs="Arial"/>
                <w:color w:val="000000"/>
                <w:sz w:val="20"/>
                <w:szCs w:val="20"/>
              </w:rPr>
              <w:t>’enseignant : enseignant responsable du module</w:t>
            </w:r>
          </w:p>
          <w:p w:rsidR="007F024A" w:rsidRPr="000D500D" w:rsidRDefault="007F024A" w:rsidP="00BB337F">
            <w:pPr>
              <w:jc w:val="both"/>
              <w:rPr>
                <w:rFonts w:ascii="Arial" w:hAnsi="Arial" w:cs="Arial"/>
                <w:sz w:val="22"/>
                <w:szCs w:val="22"/>
              </w:rPr>
            </w:pPr>
          </w:p>
        </w:tc>
        <w:tc>
          <w:tcPr>
            <w:tcW w:w="421" w:type="dxa"/>
            <w:tcBorders>
              <w:top w:val="single" w:sz="4" w:space="0" w:color="auto"/>
              <w:bottom w:val="single" w:sz="4" w:space="0" w:color="auto"/>
            </w:tcBorders>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181" w:type="dxa"/>
            <w:tcBorders>
              <w:top w:val="single" w:sz="4" w:space="0" w:color="auto"/>
            </w:tcBorders>
            <w:shd w:val="clear" w:color="auto" w:fill="auto"/>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7F024A">
            <w:pPr>
              <w:numPr>
                <w:ilvl w:val="0"/>
                <w:numId w:val="8"/>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 centre et les enseignants conçoivent un </w:t>
            </w:r>
            <w:r w:rsidRPr="000D500D">
              <w:rPr>
                <w:rFonts w:ascii="Arial" w:hAnsi="Arial" w:cs="Arial"/>
                <w:bCs/>
                <w:color w:val="000000"/>
                <w:sz w:val="20"/>
                <w:szCs w:val="20"/>
              </w:rPr>
              <w:t>modèle</w:t>
            </w:r>
            <w:r w:rsidRPr="000D500D">
              <w:rPr>
                <w:rFonts w:ascii="Arial" w:hAnsi="Arial" w:cs="Arial"/>
                <w:bCs/>
                <w:color w:val="000000"/>
                <w:sz w:val="13"/>
                <w:szCs w:val="13"/>
              </w:rPr>
              <w:t xml:space="preserve"> </w:t>
            </w:r>
            <w:r w:rsidRPr="000D500D">
              <w:rPr>
                <w:rFonts w:ascii="Arial" w:hAnsi="Arial" w:cs="Arial"/>
                <w:color w:val="000000"/>
                <w:sz w:val="20"/>
                <w:szCs w:val="20"/>
              </w:rPr>
              <w:t xml:space="preserve">qui décrit les </w:t>
            </w:r>
            <w:r w:rsidRPr="000D500D">
              <w:rPr>
                <w:rFonts w:ascii="Arial" w:hAnsi="Arial" w:cs="Arial"/>
                <w:bCs/>
                <w:color w:val="000000"/>
                <w:sz w:val="20"/>
                <w:szCs w:val="20"/>
              </w:rPr>
              <w:t xml:space="preserve">principaux éléments à intégrer </w:t>
            </w:r>
            <w:r w:rsidRPr="000D500D">
              <w:rPr>
                <w:rFonts w:ascii="Arial" w:hAnsi="Arial" w:cs="Arial"/>
                <w:color w:val="000000"/>
                <w:sz w:val="20"/>
                <w:szCs w:val="20"/>
              </w:rPr>
              <w:t>dans la planification de l’évaluation des apprentissages des départements.</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8"/>
              </w:numPr>
              <w:autoSpaceDE w:val="0"/>
              <w:autoSpaceDN w:val="0"/>
              <w:adjustRightInd w:val="0"/>
              <w:jc w:val="both"/>
              <w:rPr>
                <w:rFonts w:ascii="Arial" w:hAnsi="Arial" w:cs="Arial"/>
                <w:bCs/>
                <w:color w:val="000000"/>
                <w:sz w:val="20"/>
                <w:szCs w:val="20"/>
              </w:rPr>
            </w:pPr>
            <w:r w:rsidRPr="000D500D">
              <w:rPr>
                <w:rFonts w:ascii="Arial" w:hAnsi="Arial" w:cs="Arial"/>
                <w:color w:val="000000"/>
                <w:sz w:val="20"/>
                <w:szCs w:val="20"/>
              </w:rPr>
              <w:t xml:space="preserve">Le département établit une planification globale de l’évaluation. Cette planification comporte entre autres les </w:t>
            </w:r>
            <w:r w:rsidRPr="000D500D">
              <w:rPr>
                <w:rFonts w:ascii="Arial" w:hAnsi="Arial" w:cs="Arial"/>
                <w:bCs/>
                <w:color w:val="000000"/>
                <w:sz w:val="20"/>
                <w:szCs w:val="20"/>
              </w:rPr>
              <w:t xml:space="preserve">compétences et critères d’évaluation ciblés </w:t>
            </w:r>
            <w:r w:rsidRPr="000D500D">
              <w:rPr>
                <w:rFonts w:ascii="Arial" w:hAnsi="Arial" w:cs="Arial"/>
                <w:color w:val="000000"/>
                <w:sz w:val="20"/>
                <w:szCs w:val="20"/>
              </w:rPr>
              <w:t xml:space="preserve">pour une période donnée, </w:t>
            </w:r>
            <w:r w:rsidRPr="000D500D">
              <w:rPr>
                <w:rFonts w:ascii="Arial" w:hAnsi="Arial" w:cs="Arial"/>
                <w:bCs/>
                <w:color w:val="000000"/>
                <w:sz w:val="20"/>
                <w:szCs w:val="20"/>
              </w:rPr>
              <w:t xml:space="preserve">les outils d’évaluation et de consignation utilisés </w:t>
            </w:r>
            <w:r w:rsidRPr="000D500D">
              <w:rPr>
                <w:rFonts w:ascii="Arial" w:hAnsi="Arial" w:cs="Arial"/>
                <w:color w:val="000000"/>
                <w:sz w:val="20"/>
                <w:szCs w:val="20"/>
              </w:rPr>
              <w:t xml:space="preserve">ainsi que les </w:t>
            </w:r>
            <w:r w:rsidRPr="000D500D">
              <w:rPr>
                <w:rFonts w:ascii="Arial" w:hAnsi="Arial" w:cs="Arial"/>
                <w:bCs/>
                <w:color w:val="000000"/>
                <w:sz w:val="20"/>
                <w:szCs w:val="20"/>
              </w:rPr>
              <w:t>modalités de communication privilégiées</w:t>
            </w:r>
            <w:r w:rsidRPr="000D500D">
              <w:rPr>
                <w:rFonts w:ascii="Arial" w:hAnsi="Arial" w:cs="Arial"/>
                <w:color w:val="000000"/>
                <w:sz w:val="20"/>
                <w:szCs w:val="20"/>
              </w:rPr>
              <w:t>.</w:t>
            </w:r>
          </w:p>
          <w:p w:rsidR="007F024A" w:rsidRPr="000D500D" w:rsidRDefault="007F024A" w:rsidP="00BB337F">
            <w:pPr>
              <w:autoSpaceDE w:val="0"/>
              <w:autoSpaceDN w:val="0"/>
              <w:adjustRightInd w:val="0"/>
              <w:ind w:left="411"/>
              <w:jc w:val="both"/>
              <w:rPr>
                <w:rFonts w:ascii="Arial" w:hAnsi="Arial" w:cs="Arial"/>
                <w:color w:val="000000"/>
                <w:sz w:val="20"/>
                <w:szCs w:val="20"/>
              </w:rPr>
            </w:pPr>
          </w:p>
          <w:p w:rsidR="007F024A" w:rsidRPr="000D500D" w:rsidRDefault="007F024A" w:rsidP="007F024A">
            <w:pPr>
              <w:numPr>
                <w:ilvl w:val="0"/>
                <w:numId w:val="8"/>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 département se rencontre au besoin</w:t>
            </w:r>
            <w:r w:rsidRPr="000D500D">
              <w:rPr>
                <w:rFonts w:ascii="Arial" w:hAnsi="Arial" w:cs="Arial"/>
                <w:bCs/>
                <w:color w:val="000000"/>
                <w:sz w:val="20"/>
                <w:szCs w:val="20"/>
              </w:rPr>
              <w:t xml:space="preserve"> </w:t>
            </w:r>
            <w:r w:rsidRPr="000D500D">
              <w:rPr>
                <w:rFonts w:ascii="Arial" w:hAnsi="Arial" w:cs="Arial"/>
                <w:color w:val="000000"/>
                <w:sz w:val="20"/>
                <w:szCs w:val="20"/>
              </w:rPr>
              <w:t>pour faire un suivi de la planification de l’évaluation.</w:t>
            </w:r>
          </w:p>
        </w:tc>
        <w:tc>
          <w:tcPr>
            <w:tcW w:w="5065" w:type="dxa"/>
            <w:tcBorders>
              <w:top w:val="single" w:sz="4" w:space="0" w:color="auto"/>
              <w:bottom w:val="single" w:sz="4" w:space="0" w:color="auto"/>
            </w:tcBorders>
          </w:tcPr>
          <w:p w:rsidR="007F024A" w:rsidRPr="000D500D" w:rsidRDefault="007F024A" w:rsidP="00BB337F">
            <w:pPr>
              <w:jc w:val="both"/>
              <w:rPr>
                <w:rFonts w:ascii="Arial" w:hAnsi="Arial" w:cs="Arial"/>
                <w:u w:val="single"/>
              </w:rPr>
            </w:pPr>
          </w:p>
          <w:p w:rsidR="007F024A" w:rsidRPr="000D500D" w:rsidRDefault="007F024A" w:rsidP="00BB337F">
            <w:pPr>
              <w:jc w:val="both"/>
              <w:rPr>
                <w:rFonts w:ascii="Arial" w:hAnsi="Arial" w:cs="Arial"/>
                <w:sz w:val="20"/>
                <w:szCs w:val="20"/>
              </w:rPr>
            </w:pPr>
          </w:p>
          <w:p w:rsidR="007F024A" w:rsidRPr="000D500D" w:rsidRDefault="007F024A" w:rsidP="00AF0146">
            <w:pPr>
              <w:tabs>
                <w:tab w:val="left" w:pos="322"/>
              </w:tabs>
              <w:jc w:val="both"/>
              <w:rPr>
                <w:rFonts w:ascii="Arial" w:hAnsi="Arial" w:cs="Arial"/>
                <w:sz w:val="20"/>
                <w:szCs w:val="20"/>
              </w:rPr>
            </w:pPr>
            <w:r w:rsidRPr="000D500D">
              <w:rPr>
                <w:rFonts w:ascii="Arial" w:hAnsi="Arial" w:cs="Arial"/>
                <w:sz w:val="20"/>
                <w:szCs w:val="20"/>
              </w:rPr>
              <w:t xml:space="preserve">- </w:t>
            </w:r>
            <w:r w:rsidR="00AF0146" w:rsidRPr="000D500D">
              <w:rPr>
                <w:rFonts w:ascii="Arial" w:hAnsi="Arial" w:cs="Arial"/>
                <w:sz w:val="20"/>
                <w:szCs w:val="20"/>
              </w:rPr>
              <w:tab/>
            </w:r>
            <w:r w:rsidRPr="000D500D">
              <w:rPr>
                <w:rFonts w:ascii="Arial" w:hAnsi="Arial" w:cs="Arial"/>
                <w:sz w:val="20"/>
                <w:szCs w:val="20"/>
              </w:rPr>
              <w:t>Outils : voir section 5 du cartable.</w:t>
            </w:r>
          </w:p>
          <w:p w:rsidR="007F024A" w:rsidRPr="000D500D" w:rsidRDefault="00AF0146" w:rsidP="00AF0146">
            <w:pPr>
              <w:tabs>
                <w:tab w:val="left" w:pos="322"/>
              </w:tabs>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xml:space="preserve">Logigramme – programme proposé par le MELS, </w:t>
            </w:r>
          </w:p>
          <w:p w:rsidR="007F024A" w:rsidRPr="000D500D" w:rsidRDefault="00AF0146" w:rsidP="00AF0146">
            <w:pPr>
              <w:tabs>
                <w:tab w:val="left" w:pos="322"/>
              </w:tabs>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Matrice (symbole)</w:t>
            </w:r>
          </w:p>
          <w:p w:rsidR="007F024A" w:rsidRPr="000D500D" w:rsidRDefault="007F024A" w:rsidP="00AF0146">
            <w:pPr>
              <w:tabs>
                <w:tab w:val="left" w:pos="322"/>
              </w:tabs>
              <w:jc w:val="both"/>
              <w:rPr>
                <w:rFonts w:ascii="Arial" w:hAnsi="Arial" w:cs="Arial"/>
                <w:sz w:val="20"/>
                <w:szCs w:val="20"/>
              </w:rPr>
            </w:pPr>
          </w:p>
          <w:p w:rsidR="007F024A" w:rsidRPr="000D500D" w:rsidRDefault="007F024A" w:rsidP="00AF0146">
            <w:pPr>
              <w:tabs>
                <w:tab w:val="left" w:pos="322"/>
              </w:tabs>
              <w:ind w:right="73"/>
              <w:jc w:val="both"/>
              <w:rPr>
                <w:rFonts w:ascii="Arial" w:hAnsi="Arial" w:cs="Arial"/>
                <w:sz w:val="20"/>
                <w:szCs w:val="20"/>
              </w:rPr>
            </w:pPr>
            <w:r w:rsidRPr="000D500D">
              <w:rPr>
                <w:rFonts w:ascii="Arial" w:hAnsi="Arial" w:cs="Arial"/>
                <w:sz w:val="20"/>
                <w:szCs w:val="20"/>
              </w:rPr>
              <w:t xml:space="preserve">- </w:t>
            </w:r>
            <w:r w:rsidR="00AF0146" w:rsidRPr="000D500D">
              <w:rPr>
                <w:rFonts w:ascii="Arial" w:hAnsi="Arial" w:cs="Arial"/>
                <w:sz w:val="20"/>
                <w:szCs w:val="20"/>
              </w:rPr>
              <w:tab/>
            </w:r>
            <w:r w:rsidRPr="000D500D">
              <w:rPr>
                <w:rFonts w:ascii="Arial" w:hAnsi="Arial" w:cs="Arial"/>
                <w:sz w:val="20"/>
                <w:szCs w:val="20"/>
              </w:rPr>
              <w:t xml:space="preserve">Horaire (direction, enseignants), plan de </w:t>
            </w:r>
            <w:r w:rsidR="00AF0146" w:rsidRPr="000D500D">
              <w:rPr>
                <w:rFonts w:ascii="Arial" w:hAnsi="Arial" w:cs="Arial"/>
                <w:sz w:val="20"/>
                <w:szCs w:val="20"/>
              </w:rPr>
              <w:t xml:space="preserve">leçon, </w:t>
            </w:r>
            <w:r w:rsidR="00AF0146" w:rsidRPr="000D500D">
              <w:rPr>
                <w:rFonts w:ascii="Arial" w:hAnsi="Arial" w:cs="Arial"/>
                <w:sz w:val="20"/>
                <w:szCs w:val="20"/>
              </w:rPr>
              <w:tab/>
            </w:r>
            <w:r w:rsidRPr="000D500D">
              <w:rPr>
                <w:rFonts w:ascii="Arial" w:hAnsi="Arial" w:cs="Arial"/>
                <w:sz w:val="20"/>
                <w:szCs w:val="20"/>
              </w:rPr>
              <w:t xml:space="preserve">formatif (aide à l’apprentissage) ou activité </w:t>
            </w:r>
            <w:r w:rsidR="00AF0146" w:rsidRPr="000D500D">
              <w:rPr>
                <w:rFonts w:ascii="Arial" w:hAnsi="Arial" w:cs="Arial"/>
                <w:sz w:val="20"/>
                <w:szCs w:val="20"/>
              </w:rPr>
              <w:tab/>
            </w:r>
            <w:r w:rsidRPr="000D500D">
              <w:rPr>
                <w:rFonts w:ascii="Arial" w:hAnsi="Arial" w:cs="Arial"/>
                <w:sz w:val="20"/>
                <w:szCs w:val="20"/>
              </w:rPr>
              <w:t xml:space="preserve">uniformisé, répartition du contenu d’enseignement </w:t>
            </w:r>
            <w:r w:rsidR="00AF0146" w:rsidRPr="000D500D">
              <w:rPr>
                <w:rFonts w:ascii="Arial" w:hAnsi="Arial" w:cs="Arial"/>
                <w:sz w:val="20"/>
                <w:szCs w:val="20"/>
              </w:rPr>
              <w:tab/>
            </w:r>
            <w:r w:rsidRPr="000D500D">
              <w:rPr>
                <w:rFonts w:ascii="Arial" w:hAnsi="Arial" w:cs="Arial"/>
                <w:sz w:val="20"/>
                <w:szCs w:val="20"/>
              </w:rPr>
              <w:t>par module.</w:t>
            </w:r>
          </w:p>
          <w:p w:rsidR="007F024A" w:rsidRPr="000D500D" w:rsidRDefault="007F024A" w:rsidP="00AF0146">
            <w:pPr>
              <w:tabs>
                <w:tab w:val="left" w:pos="322"/>
              </w:tabs>
              <w:jc w:val="both"/>
              <w:rPr>
                <w:rFonts w:ascii="Arial" w:hAnsi="Arial" w:cs="Arial"/>
                <w:sz w:val="20"/>
                <w:szCs w:val="20"/>
              </w:rPr>
            </w:pPr>
          </w:p>
          <w:p w:rsidR="007F024A" w:rsidRPr="000D500D" w:rsidRDefault="007F024A" w:rsidP="00AF0146">
            <w:pPr>
              <w:tabs>
                <w:tab w:val="left" w:pos="322"/>
              </w:tabs>
              <w:jc w:val="both"/>
              <w:rPr>
                <w:rFonts w:ascii="Arial" w:hAnsi="Arial" w:cs="Arial"/>
                <w:sz w:val="20"/>
                <w:szCs w:val="20"/>
              </w:rPr>
            </w:pPr>
            <w:r w:rsidRPr="000D500D">
              <w:rPr>
                <w:rFonts w:ascii="Arial" w:hAnsi="Arial" w:cs="Arial"/>
                <w:sz w:val="20"/>
                <w:szCs w:val="20"/>
              </w:rPr>
              <w:t xml:space="preserve"> </w:t>
            </w:r>
          </w:p>
          <w:p w:rsidR="007F024A" w:rsidRPr="000D500D" w:rsidRDefault="007F024A" w:rsidP="00AF0146">
            <w:pPr>
              <w:tabs>
                <w:tab w:val="left" w:pos="322"/>
              </w:tabs>
              <w:jc w:val="both"/>
              <w:rPr>
                <w:rFonts w:ascii="Arial" w:hAnsi="Arial" w:cs="Arial"/>
                <w:sz w:val="20"/>
                <w:szCs w:val="20"/>
              </w:rPr>
            </w:pPr>
            <w:r w:rsidRPr="000D500D">
              <w:rPr>
                <w:rFonts w:ascii="Arial" w:hAnsi="Arial" w:cs="Arial"/>
                <w:sz w:val="20"/>
                <w:szCs w:val="20"/>
              </w:rPr>
              <w:t xml:space="preserve">- </w:t>
            </w:r>
            <w:r w:rsidR="00AF0146" w:rsidRPr="000D500D">
              <w:rPr>
                <w:rFonts w:ascii="Arial" w:hAnsi="Arial" w:cs="Arial"/>
                <w:sz w:val="20"/>
                <w:szCs w:val="20"/>
              </w:rPr>
              <w:tab/>
            </w:r>
            <w:r w:rsidRPr="000D500D">
              <w:rPr>
                <w:rFonts w:ascii="Arial" w:hAnsi="Arial" w:cs="Arial"/>
                <w:sz w:val="20"/>
                <w:szCs w:val="20"/>
              </w:rPr>
              <w:t xml:space="preserve">Choix et/ou développement d’un modèle commun </w:t>
            </w:r>
            <w:r w:rsidR="00AF0146" w:rsidRPr="000D500D">
              <w:rPr>
                <w:rFonts w:ascii="Arial" w:hAnsi="Arial" w:cs="Arial"/>
                <w:sz w:val="20"/>
                <w:szCs w:val="20"/>
              </w:rPr>
              <w:tab/>
            </w:r>
            <w:r w:rsidRPr="000D500D">
              <w:rPr>
                <w:rFonts w:ascii="Arial" w:hAnsi="Arial" w:cs="Arial"/>
                <w:sz w:val="20"/>
                <w:szCs w:val="20"/>
              </w:rPr>
              <w:t xml:space="preserve">convenu et basé sur le modèle </w:t>
            </w:r>
            <w:r w:rsidRPr="000D500D">
              <w:rPr>
                <w:rFonts w:ascii="Arial" w:hAnsi="Arial" w:cs="Arial"/>
                <w:i/>
                <w:sz w:val="20"/>
                <w:szCs w:val="20"/>
              </w:rPr>
              <w:t>BIM</w:t>
            </w:r>
            <w:r w:rsidRPr="000D500D">
              <w:rPr>
                <w:rFonts w:ascii="Arial" w:hAnsi="Arial" w:cs="Arial"/>
                <w:sz w:val="20"/>
                <w:szCs w:val="20"/>
              </w:rPr>
              <w:t>.</w:t>
            </w:r>
          </w:p>
          <w:p w:rsidR="007F024A" w:rsidRPr="000D500D" w:rsidRDefault="007F024A" w:rsidP="00BB337F">
            <w:pPr>
              <w:jc w:val="both"/>
              <w:rPr>
                <w:rFonts w:ascii="Arial" w:hAnsi="Arial" w:cs="Arial"/>
              </w:rPr>
            </w:pPr>
          </w:p>
        </w:tc>
      </w:tr>
      <w:tr w:rsidR="007F024A" w:rsidRPr="000D500D" w:rsidTr="00AF0146">
        <w:trPr>
          <w:trHeight w:val="383"/>
        </w:trPr>
        <w:tc>
          <w:tcPr>
            <w:tcW w:w="15096" w:type="dxa"/>
            <w:gridSpan w:val="4"/>
            <w:tcBorders>
              <w:top w:val="single" w:sz="4" w:space="0" w:color="auto"/>
              <w:right w:val="single" w:sz="4" w:space="0" w:color="auto"/>
            </w:tcBorders>
            <w:shd w:val="clear" w:color="auto" w:fill="auto"/>
          </w:tcPr>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i/>
                <w:sz w:val="20"/>
                <w:szCs w:val="20"/>
              </w:rPr>
            </w:pPr>
            <w:r w:rsidRPr="000D500D">
              <w:rPr>
                <w:rFonts w:ascii="Arial" w:hAnsi="Arial" w:cs="Arial"/>
                <w:sz w:val="20"/>
                <w:szCs w:val="20"/>
              </w:rPr>
              <w:t>L’élève n’apprend pas pour être évalué : il est évalué pour mieux apprendre.</w:t>
            </w:r>
            <w:r w:rsidRPr="000D500D">
              <w:rPr>
                <w:rFonts w:ascii="Arial" w:hAnsi="Arial" w:cs="Arial"/>
                <w:i/>
                <w:sz w:val="20"/>
                <w:szCs w:val="20"/>
              </w:rPr>
              <w:t xml:space="preserve"> Politique d’évaluation des apprentissages (PÉA) p.</w:t>
            </w:r>
            <w:r w:rsidR="00575658" w:rsidRPr="000D500D">
              <w:rPr>
                <w:rFonts w:ascii="Arial" w:hAnsi="Arial" w:cs="Arial"/>
                <w:i/>
                <w:sz w:val="20"/>
                <w:szCs w:val="20"/>
              </w:rPr>
              <w:t xml:space="preserve"> </w:t>
            </w:r>
            <w:r w:rsidRPr="000D500D">
              <w:rPr>
                <w:rFonts w:ascii="Arial" w:hAnsi="Arial" w:cs="Arial"/>
                <w:i/>
                <w:sz w:val="20"/>
                <w:szCs w:val="20"/>
              </w:rPr>
              <w:t>14, 1</w:t>
            </w:r>
            <w:r w:rsidR="00AF0146" w:rsidRPr="000D500D">
              <w:rPr>
                <w:rFonts w:ascii="Arial" w:hAnsi="Arial" w:cs="Arial"/>
                <w:i/>
                <w:sz w:val="20"/>
                <w:szCs w:val="20"/>
                <w:vertAlign w:val="superscript"/>
              </w:rPr>
              <w:t>re</w:t>
            </w:r>
            <w:r w:rsidRPr="000D500D">
              <w:rPr>
                <w:rFonts w:ascii="Arial" w:hAnsi="Arial" w:cs="Arial"/>
                <w:i/>
                <w:sz w:val="20"/>
                <w:szCs w:val="20"/>
              </w:rPr>
              <w:t xml:space="preserve"> orientation</w:t>
            </w:r>
          </w:p>
          <w:p w:rsidR="007F024A" w:rsidRPr="000D500D" w:rsidRDefault="007F024A" w:rsidP="00BB337F">
            <w:pPr>
              <w:jc w:val="both"/>
              <w:rPr>
                <w:rFonts w:ascii="Arial" w:hAnsi="Arial" w:cs="Arial"/>
                <w:sz w:val="22"/>
                <w:szCs w:val="22"/>
              </w:rPr>
            </w:pPr>
          </w:p>
        </w:tc>
      </w:tr>
      <w:tr w:rsidR="007F024A" w:rsidRPr="000D500D" w:rsidTr="00AF0146">
        <w:trPr>
          <w:trHeight w:val="2180"/>
        </w:trPr>
        <w:tc>
          <w:tcPr>
            <w:tcW w:w="3429" w:type="dxa"/>
            <w:shd w:val="clear" w:color="auto" w:fill="auto"/>
          </w:tcPr>
          <w:p w:rsidR="007F024A" w:rsidRPr="000D500D" w:rsidRDefault="007F024A" w:rsidP="00BB337F">
            <w:pPr>
              <w:autoSpaceDE w:val="0"/>
              <w:autoSpaceDN w:val="0"/>
              <w:adjustRightInd w:val="0"/>
              <w:jc w:val="both"/>
              <w:rPr>
                <w:rFonts w:ascii="Arial" w:hAnsi="Arial" w:cs="Arial"/>
                <w:sz w:val="22"/>
                <w:szCs w:val="22"/>
              </w:rPr>
            </w:pPr>
          </w:p>
          <w:p w:rsidR="007F024A" w:rsidRPr="000D500D" w:rsidRDefault="007F024A" w:rsidP="007F024A">
            <w:pPr>
              <w:numPr>
                <w:ilvl w:val="0"/>
                <w:numId w:val="5"/>
              </w:numPr>
              <w:autoSpaceDE w:val="0"/>
              <w:autoSpaceDN w:val="0"/>
              <w:adjustRightInd w:val="0"/>
              <w:rPr>
                <w:rFonts w:ascii="Arial" w:hAnsi="Arial" w:cs="Arial"/>
                <w:sz w:val="20"/>
                <w:szCs w:val="20"/>
              </w:rPr>
            </w:pPr>
            <w:r w:rsidRPr="000D500D">
              <w:rPr>
                <w:rFonts w:ascii="Arial" w:hAnsi="Arial" w:cs="Arial"/>
                <w:sz w:val="20"/>
                <w:szCs w:val="20"/>
              </w:rPr>
              <w:t>L’évaluation en aide l’</w:t>
            </w:r>
            <w:r w:rsidR="00AF0146" w:rsidRPr="000D500D">
              <w:rPr>
                <w:rFonts w:ascii="Arial" w:hAnsi="Arial" w:cs="Arial"/>
                <w:sz w:val="20"/>
                <w:szCs w:val="20"/>
              </w:rPr>
              <w:t>apprentissage doit-être plani</w:t>
            </w:r>
            <w:r w:rsidRPr="000D500D">
              <w:rPr>
                <w:rFonts w:ascii="Arial" w:hAnsi="Arial" w:cs="Arial"/>
                <w:sz w:val="20"/>
                <w:szCs w:val="20"/>
              </w:rPr>
              <w:t>fié et intégré tout au long du développement de la compétence.</w:t>
            </w:r>
          </w:p>
          <w:p w:rsidR="007F024A" w:rsidRPr="000D500D" w:rsidRDefault="007F024A" w:rsidP="00BB337F">
            <w:pPr>
              <w:rPr>
                <w:rFonts w:ascii="Arial" w:hAnsi="Arial" w:cs="Arial"/>
                <w:sz w:val="22"/>
                <w:szCs w:val="22"/>
                <w:u w:val="single"/>
              </w:rPr>
            </w:pPr>
          </w:p>
          <w:p w:rsidR="007F024A" w:rsidRPr="000D500D" w:rsidRDefault="007F024A" w:rsidP="00BB337F">
            <w:pPr>
              <w:jc w:val="both"/>
              <w:rPr>
                <w:rFonts w:ascii="Arial" w:hAnsi="Arial" w:cs="Arial"/>
                <w:sz w:val="22"/>
                <w:szCs w:val="22"/>
                <w:u w:val="single"/>
              </w:rPr>
            </w:pPr>
          </w:p>
        </w:tc>
        <w:tc>
          <w:tcPr>
            <w:tcW w:w="421" w:type="dxa"/>
            <w:tcBorders>
              <w:top w:val="single" w:sz="4" w:space="0" w:color="auto"/>
            </w:tcBorders>
          </w:tcPr>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BB337F">
            <w:pPr>
              <w:autoSpaceDE w:val="0"/>
              <w:autoSpaceDN w:val="0"/>
              <w:adjustRightInd w:val="0"/>
              <w:jc w:val="both"/>
              <w:rPr>
                <w:rFonts w:ascii="Arial" w:hAnsi="Arial" w:cs="Arial"/>
                <w:color w:val="000000"/>
                <w:sz w:val="20"/>
                <w:szCs w:val="20"/>
              </w:rPr>
            </w:pPr>
          </w:p>
        </w:tc>
        <w:tc>
          <w:tcPr>
            <w:tcW w:w="6181" w:type="dxa"/>
          </w:tcPr>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8"/>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évalue les critères</w:t>
            </w:r>
            <w:r w:rsidR="00AF0146" w:rsidRPr="000D500D">
              <w:rPr>
                <w:rFonts w:ascii="Arial" w:hAnsi="Arial" w:cs="Arial"/>
                <w:color w:val="000000"/>
                <w:sz w:val="20"/>
                <w:szCs w:val="20"/>
              </w:rPr>
              <w:t xml:space="preserve"> de performances reliés </w:t>
            </w:r>
            <w:r w:rsidR="00AF0146" w:rsidRPr="000D500D">
              <w:rPr>
                <w:rFonts w:ascii="Arial" w:hAnsi="Arial" w:cs="Arial"/>
                <w:color w:val="000000"/>
                <w:sz w:val="20"/>
                <w:szCs w:val="20"/>
              </w:rPr>
              <w:br/>
              <w:t>aux com</w:t>
            </w:r>
            <w:r w:rsidRPr="000D500D">
              <w:rPr>
                <w:rFonts w:ascii="Arial" w:hAnsi="Arial" w:cs="Arial"/>
                <w:color w:val="000000"/>
                <w:sz w:val="20"/>
                <w:szCs w:val="20"/>
              </w:rPr>
              <w:t>pétences développées à l’intérieur des situations d’apprentissage et d’évaluation qu’il propose à ses élèves.</w:t>
            </w:r>
          </w:p>
          <w:p w:rsidR="007F024A" w:rsidRPr="000D500D" w:rsidRDefault="007F024A" w:rsidP="007F024A">
            <w:pPr>
              <w:numPr>
                <w:ilvl w:val="0"/>
                <w:numId w:val="8"/>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choisit ou élabore ses outils d’évaluation en aide à l'apprentissage.</w:t>
            </w:r>
          </w:p>
          <w:p w:rsidR="007F024A" w:rsidRPr="000D500D" w:rsidRDefault="007F024A" w:rsidP="00AF0146">
            <w:pPr>
              <w:numPr>
                <w:ilvl w:val="0"/>
                <w:numId w:val="8"/>
              </w:numPr>
              <w:autoSpaceDE w:val="0"/>
              <w:autoSpaceDN w:val="0"/>
              <w:adjustRightInd w:val="0"/>
              <w:jc w:val="both"/>
              <w:rPr>
                <w:rFonts w:ascii="Arial" w:hAnsi="Arial" w:cs="Arial"/>
                <w:sz w:val="20"/>
                <w:szCs w:val="20"/>
              </w:rPr>
            </w:pPr>
            <w:r w:rsidRPr="000D500D">
              <w:rPr>
                <w:rFonts w:ascii="Arial" w:hAnsi="Arial" w:cs="Arial"/>
                <w:sz w:val="20"/>
                <w:szCs w:val="20"/>
              </w:rPr>
              <w:t xml:space="preserve">Le département établit les </w:t>
            </w:r>
            <w:r w:rsidRPr="000D500D">
              <w:rPr>
                <w:rFonts w:ascii="Arial" w:hAnsi="Arial" w:cs="Arial"/>
                <w:bCs/>
                <w:sz w:val="20"/>
                <w:szCs w:val="20"/>
              </w:rPr>
              <w:t xml:space="preserve">tolérances liées aux critères d’évaluation des compétences à différentes périodes d’apprentissage </w:t>
            </w:r>
            <w:r w:rsidRPr="000D500D">
              <w:rPr>
                <w:rFonts w:ascii="Arial" w:hAnsi="Arial" w:cs="Arial"/>
                <w:sz w:val="20"/>
                <w:szCs w:val="20"/>
              </w:rPr>
              <w:t xml:space="preserve">afin de </w:t>
            </w:r>
            <w:r w:rsidRPr="000D500D">
              <w:rPr>
                <w:rFonts w:ascii="Arial" w:hAnsi="Arial" w:cs="Arial"/>
                <w:bCs/>
                <w:sz w:val="20"/>
                <w:szCs w:val="20"/>
              </w:rPr>
              <w:t xml:space="preserve">baliser le développement des apprentissages </w:t>
            </w:r>
            <w:r w:rsidRPr="000D500D">
              <w:rPr>
                <w:rFonts w:ascii="Arial" w:hAnsi="Arial" w:cs="Arial"/>
                <w:sz w:val="20"/>
                <w:szCs w:val="20"/>
              </w:rPr>
              <w:t>dans le programme.</w:t>
            </w:r>
          </w:p>
        </w:tc>
        <w:tc>
          <w:tcPr>
            <w:tcW w:w="5065" w:type="dxa"/>
            <w:tcBorders>
              <w:top w:val="single" w:sz="4" w:space="0" w:color="auto"/>
            </w:tcBorders>
          </w:tcPr>
          <w:p w:rsidR="007F024A" w:rsidRPr="000D500D" w:rsidRDefault="007F024A" w:rsidP="00BB337F">
            <w:pPr>
              <w:jc w:val="both"/>
              <w:rPr>
                <w:rFonts w:ascii="Arial" w:hAnsi="Arial" w:cs="Arial"/>
                <w:sz w:val="20"/>
                <w:szCs w:val="20"/>
              </w:rPr>
            </w:pPr>
          </w:p>
          <w:p w:rsidR="007F024A" w:rsidRPr="000D500D" w:rsidRDefault="007F024A" w:rsidP="00AF0146">
            <w:pPr>
              <w:tabs>
                <w:tab w:val="left" w:pos="305"/>
              </w:tabs>
              <w:jc w:val="both"/>
              <w:rPr>
                <w:rFonts w:ascii="Arial" w:hAnsi="Arial" w:cs="Arial"/>
                <w:sz w:val="20"/>
                <w:szCs w:val="20"/>
              </w:rPr>
            </w:pPr>
            <w:r w:rsidRPr="000D500D">
              <w:rPr>
                <w:rFonts w:ascii="Arial" w:hAnsi="Arial" w:cs="Arial"/>
                <w:sz w:val="20"/>
                <w:szCs w:val="20"/>
              </w:rPr>
              <w:t xml:space="preserve">- </w:t>
            </w:r>
            <w:r w:rsidR="00AF0146" w:rsidRPr="000D500D">
              <w:rPr>
                <w:rFonts w:ascii="Arial" w:hAnsi="Arial" w:cs="Arial"/>
                <w:sz w:val="20"/>
                <w:szCs w:val="20"/>
              </w:rPr>
              <w:tab/>
            </w:r>
            <w:r w:rsidRPr="000D500D">
              <w:rPr>
                <w:rFonts w:ascii="Arial" w:hAnsi="Arial" w:cs="Arial"/>
                <w:sz w:val="20"/>
                <w:szCs w:val="20"/>
              </w:rPr>
              <w:t xml:space="preserve">La planification de l’évaluation est intégrée au plan         </w:t>
            </w:r>
            <w:r w:rsidR="00AF0146" w:rsidRPr="000D500D">
              <w:rPr>
                <w:rFonts w:ascii="Arial" w:hAnsi="Arial" w:cs="Arial"/>
                <w:sz w:val="20"/>
                <w:szCs w:val="20"/>
              </w:rPr>
              <w:tab/>
            </w:r>
            <w:r w:rsidRPr="000D500D">
              <w:rPr>
                <w:rFonts w:ascii="Arial" w:hAnsi="Arial" w:cs="Arial"/>
                <w:sz w:val="20"/>
                <w:szCs w:val="20"/>
              </w:rPr>
              <w:t>de leçon de l’enseignant.</w:t>
            </w:r>
          </w:p>
          <w:p w:rsidR="007F024A" w:rsidRPr="000D500D" w:rsidRDefault="007F024A" w:rsidP="00AF0146">
            <w:pPr>
              <w:tabs>
                <w:tab w:val="left" w:pos="305"/>
              </w:tabs>
              <w:rPr>
                <w:rFonts w:ascii="Arial" w:hAnsi="Arial" w:cs="Arial"/>
                <w:sz w:val="20"/>
                <w:szCs w:val="20"/>
              </w:rPr>
            </w:pPr>
          </w:p>
          <w:p w:rsidR="007F024A" w:rsidRPr="000D500D" w:rsidRDefault="007F024A" w:rsidP="00AF0146">
            <w:pPr>
              <w:tabs>
                <w:tab w:val="left" w:pos="305"/>
              </w:tabs>
              <w:rPr>
                <w:rFonts w:ascii="Arial" w:hAnsi="Arial" w:cs="Arial"/>
                <w:sz w:val="20"/>
                <w:szCs w:val="20"/>
              </w:rPr>
            </w:pPr>
            <w:r w:rsidRPr="000D500D">
              <w:rPr>
                <w:rFonts w:ascii="Arial" w:hAnsi="Arial" w:cs="Arial"/>
                <w:sz w:val="20"/>
                <w:szCs w:val="20"/>
              </w:rPr>
              <w:t xml:space="preserve">- </w:t>
            </w:r>
            <w:r w:rsidR="00AF0146" w:rsidRPr="000D500D">
              <w:rPr>
                <w:rFonts w:ascii="Arial" w:hAnsi="Arial" w:cs="Arial"/>
                <w:sz w:val="20"/>
                <w:szCs w:val="20"/>
              </w:rPr>
              <w:tab/>
            </w:r>
            <w:r w:rsidRPr="000D500D">
              <w:rPr>
                <w:rFonts w:ascii="Arial" w:hAnsi="Arial" w:cs="Arial"/>
                <w:sz w:val="20"/>
                <w:szCs w:val="20"/>
              </w:rPr>
              <w:t>Un suivi</w:t>
            </w:r>
            <w:r w:rsidR="00AF0146" w:rsidRPr="000D500D">
              <w:rPr>
                <w:rFonts w:ascii="Arial" w:hAnsi="Arial" w:cs="Arial"/>
                <w:sz w:val="20"/>
                <w:szCs w:val="20"/>
              </w:rPr>
              <w:t xml:space="preserve"> des activités </w:t>
            </w:r>
            <w:r w:rsidRPr="000D500D">
              <w:rPr>
                <w:rFonts w:ascii="Arial" w:hAnsi="Arial" w:cs="Arial"/>
                <w:sz w:val="20"/>
                <w:szCs w:val="20"/>
              </w:rPr>
              <w:t xml:space="preserve">d’apprentissages (acquisition </w:t>
            </w:r>
            <w:r w:rsidR="00AF0146" w:rsidRPr="000D500D">
              <w:rPr>
                <w:rFonts w:ascii="Arial" w:hAnsi="Arial" w:cs="Arial"/>
                <w:sz w:val="20"/>
                <w:szCs w:val="20"/>
              </w:rPr>
              <w:tab/>
            </w:r>
            <w:r w:rsidRPr="000D500D">
              <w:rPr>
                <w:rFonts w:ascii="Arial" w:hAnsi="Arial" w:cs="Arial"/>
                <w:sz w:val="20"/>
                <w:szCs w:val="20"/>
              </w:rPr>
              <w:t>des éléments de compétence).</w:t>
            </w:r>
          </w:p>
          <w:p w:rsidR="007F024A" w:rsidRPr="000D500D" w:rsidRDefault="007F024A" w:rsidP="00AF0146">
            <w:pPr>
              <w:tabs>
                <w:tab w:val="left" w:pos="305"/>
              </w:tabs>
              <w:autoSpaceDE w:val="0"/>
              <w:autoSpaceDN w:val="0"/>
              <w:adjustRightInd w:val="0"/>
              <w:rPr>
                <w:rFonts w:ascii="Arial" w:hAnsi="Arial" w:cs="Arial"/>
                <w:sz w:val="20"/>
                <w:szCs w:val="20"/>
              </w:rPr>
            </w:pPr>
          </w:p>
          <w:p w:rsidR="007F024A" w:rsidRPr="000D500D" w:rsidRDefault="007F024A" w:rsidP="00AF0146">
            <w:pPr>
              <w:tabs>
                <w:tab w:val="left" w:pos="305"/>
              </w:tabs>
              <w:autoSpaceDE w:val="0"/>
              <w:autoSpaceDN w:val="0"/>
              <w:adjustRightInd w:val="0"/>
              <w:rPr>
                <w:rFonts w:ascii="Arial" w:hAnsi="Arial" w:cs="Arial"/>
                <w:sz w:val="20"/>
                <w:szCs w:val="20"/>
              </w:rPr>
            </w:pPr>
            <w:r w:rsidRPr="000D500D">
              <w:rPr>
                <w:rFonts w:ascii="Arial" w:hAnsi="Arial" w:cs="Arial"/>
                <w:sz w:val="20"/>
                <w:szCs w:val="20"/>
              </w:rPr>
              <w:t xml:space="preserve">- </w:t>
            </w:r>
            <w:r w:rsidR="00AF0146" w:rsidRPr="000D500D">
              <w:rPr>
                <w:rFonts w:ascii="Arial" w:hAnsi="Arial" w:cs="Arial"/>
                <w:sz w:val="20"/>
                <w:szCs w:val="20"/>
              </w:rPr>
              <w:tab/>
            </w:r>
            <w:r w:rsidRPr="000D500D">
              <w:rPr>
                <w:rFonts w:ascii="Arial" w:hAnsi="Arial" w:cs="Arial"/>
                <w:sz w:val="20"/>
                <w:szCs w:val="20"/>
              </w:rPr>
              <w:t xml:space="preserve">Se donner des règles directrices sur les tolérances  </w:t>
            </w:r>
            <w:r w:rsidR="00AF0146" w:rsidRPr="000D500D">
              <w:rPr>
                <w:rFonts w:ascii="Arial" w:hAnsi="Arial" w:cs="Arial"/>
                <w:sz w:val="20"/>
                <w:szCs w:val="20"/>
              </w:rPr>
              <w:tab/>
            </w:r>
            <w:r w:rsidRPr="000D500D">
              <w:rPr>
                <w:rFonts w:ascii="Arial" w:hAnsi="Arial" w:cs="Arial"/>
                <w:sz w:val="20"/>
                <w:szCs w:val="20"/>
              </w:rPr>
              <w:t>en département.</w:t>
            </w:r>
          </w:p>
        </w:tc>
      </w:tr>
    </w:tbl>
    <w:p w:rsidR="006A04B2" w:rsidRPr="000D500D" w:rsidRDefault="006A04B2" w:rsidP="007F024A">
      <w:pPr>
        <w:pBdr>
          <w:top w:val="single" w:sz="4" w:space="1" w:color="auto"/>
          <w:left w:val="single" w:sz="4" w:space="4" w:color="auto"/>
          <w:bottom w:val="single" w:sz="4" w:space="1" w:color="auto"/>
          <w:right w:val="single" w:sz="4" w:space="4" w:color="auto"/>
        </w:pBdr>
        <w:rPr>
          <w:rFonts w:ascii="Arial" w:hAnsi="Arial" w:cs="Arial"/>
          <w:sz w:val="14"/>
          <w:szCs w:val="20"/>
        </w:rPr>
      </w:pP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(reconnaissance des compétences)</w:t>
      </w:r>
    </w:p>
    <w:p w:rsidR="007F024A" w:rsidRPr="000D500D" w:rsidRDefault="0004571D" w:rsidP="007F024A">
      <w:pPr>
        <w:rPr>
          <w:rFonts w:ascii="Arial" w:hAnsi="Arial" w:cs="Arial"/>
        </w:rPr>
      </w:pPr>
      <w:r w:rsidRPr="000D500D">
        <w:rPr>
          <w:rFonts w:ascii="Arial" w:hAnsi="Arial" w:cs="Arial"/>
          <w:noProof/>
        </w:rPr>
        <w:drawing>
          <wp:anchor distT="0" distB="0" distL="114300" distR="114300" simplePos="0" relativeHeight="251647488" behindDoc="0" locked="0" layoutInCell="1" allowOverlap="1">
            <wp:simplePos x="0" y="0"/>
            <wp:positionH relativeFrom="margin">
              <wp:posOffset>1176020</wp:posOffset>
            </wp:positionH>
            <wp:positionV relativeFrom="paragraph">
              <wp:posOffset>5083175</wp:posOffset>
            </wp:positionV>
            <wp:extent cx="5895975" cy="7239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95975" cy="723900"/>
                    </a:xfrm>
                    <a:prstGeom prst="rect">
                      <a:avLst/>
                    </a:prstGeom>
                    <a:noFill/>
                  </pic:spPr>
                </pic:pic>
              </a:graphicData>
            </a:graphic>
          </wp:anchor>
        </w:drawing>
      </w:r>
    </w:p>
    <w:p w:rsidR="006A04B2" w:rsidRPr="000D500D" w:rsidRDefault="007F024A" w:rsidP="007F024A">
      <w:pPr>
        <w:rPr>
          <w:rFonts w:ascii="Arial" w:hAnsi="Arial" w:cs="Arial"/>
        </w:rPr>
        <w:sectPr w:rsidR="006A04B2" w:rsidRPr="000D500D" w:rsidSect="00D22C55">
          <w:headerReference w:type="default" r:id="rId26"/>
          <w:footerReference w:type="even" r:id="rId27"/>
          <w:footerReference w:type="default" r:id="rId28"/>
          <w:pgSz w:w="15840" w:h="12240" w:orient="landscape"/>
          <w:pgMar w:top="1258" w:right="1418" w:bottom="719" w:left="1418" w:header="709" w:footer="709" w:gutter="0"/>
          <w:pgNumType w:start="8"/>
          <w:cols w:space="708"/>
          <w:docGrid w:linePitch="360"/>
        </w:sectPr>
      </w:pPr>
      <w:r w:rsidRPr="000D500D">
        <w:rPr>
          <w:rFonts w:ascii="Arial" w:hAnsi="Arial" w:cs="Arial"/>
        </w:rPr>
        <w:tab/>
      </w:r>
      <w:r w:rsidRPr="000D500D">
        <w:rPr>
          <w:rFonts w:ascii="Arial" w:hAnsi="Arial" w:cs="Arial"/>
        </w:rPr>
        <w:tab/>
      </w:r>
    </w:p>
    <w:p w:rsidR="007F024A" w:rsidRPr="000D500D" w:rsidRDefault="007F024A" w:rsidP="007F024A">
      <w:pPr>
        <w:rPr>
          <w:rFonts w:ascii="Arial" w:hAnsi="Arial" w:cs="Arial"/>
        </w:rPr>
      </w:pPr>
    </w:p>
    <w:p w:rsidR="007F024A" w:rsidRPr="000D500D" w:rsidRDefault="007F024A" w:rsidP="007F024A">
      <w:pPr>
        <w:pBdr>
          <w:top w:val="single" w:sz="4" w:space="1" w:color="auto"/>
          <w:left w:val="single" w:sz="4" w:space="4" w:color="auto"/>
          <w:bottom w:val="single" w:sz="4" w:space="1" w:color="auto"/>
          <w:right w:val="single" w:sz="4" w:space="4" w:color="auto"/>
        </w:pBdr>
        <w:shd w:val="clear" w:color="auto" w:fill="FFFF00"/>
        <w:rPr>
          <w:rFonts w:ascii="Arial" w:hAnsi="Arial" w:cs="Arial"/>
          <w:b/>
          <w:i/>
        </w:rPr>
      </w:pPr>
      <w:r w:rsidRPr="000D500D">
        <w:rPr>
          <w:rFonts w:ascii="Arial" w:hAnsi="Arial" w:cs="Arial"/>
          <w:b/>
          <w:i/>
        </w:rPr>
        <w:t>SUITE :</w:t>
      </w:r>
    </w:p>
    <w:p w:rsidR="007F024A" w:rsidRPr="000D500D" w:rsidRDefault="007F024A" w:rsidP="006A04B2">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2.1 </w:t>
      </w:r>
      <w:smartTag w:uri="urn:schemas-microsoft-com:office:smarttags" w:element="PersonName">
        <w:smartTagPr>
          <w:attr w:name="ProductID" w:val="LA PLANIFICATION DE"/>
        </w:smartTagPr>
        <w:r w:rsidRPr="000D500D">
          <w:rPr>
            <w:rFonts w:ascii="Arial" w:hAnsi="Arial" w:cs="Arial"/>
            <w:b/>
            <w:u w:val="single"/>
          </w:rPr>
          <w:t>LA PLANIFICATION</w:t>
        </w:r>
        <w:r w:rsidRPr="000D500D">
          <w:rPr>
            <w:rFonts w:ascii="Arial" w:hAnsi="Arial" w:cs="Arial"/>
            <w:b/>
          </w:rPr>
          <w:t xml:space="preserve"> DE</w:t>
        </w:r>
      </w:smartTag>
      <w:r w:rsidRPr="000D500D">
        <w:rPr>
          <w:rFonts w:ascii="Arial" w:hAnsi="Arial" w:cs="Arial"/>
          <w:b/>
        </w:rPr>
        <w:t xml:space="preserve"> L’ÉVALUATION DES APPRENTISSAGES</w:t>
      </w:r>
    </w:p>
    <w:p w:rsidR="006A04B2" w:rsidRPr="000D500D" w:rsidRDefault="006A04B2" w:rsidP="007F024A">
      <w:pPr>
        <w:pBdr>
          <w:top w:val="single" w:sz="4" w:space="1" w:color="auto"/>
          <w:left w:val="single" w:sz="4" w:space="4" w:color="auto"/>
          <w:bottom w:val="single" w:sz="4" w:space="1" w:color="auto"/>
          <w:right w:val="single" w:sz="4" w:space="4" w:color="auto"/>
        </w:pBdr>
        <w:rPr>
          <w:rFonts w:ascii="Arial" w:hAnsi="Arial" w:cs="Arial"/>
          <w:sz w:val="14"/>
          <w:szCs w:val="20"/>
        </w:rPr>
      </w:pP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tbl>
      <w:tblPr>
        <w:tblpPr w:leftFromText="141" w:rightFromText="141" w:vertAnchor="text" w:horzAnchor="margin" w:tblpXSpec="center" w:tblpY="19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468"/>
        <w:gridCol w:w="6097"/>
        <w:gridCol w:w="4794"/>
      </w:tblGrid>
      <w:tr w:rsidR="007F024A" w:rsidRPr="000D500D" w:rsidTr="00BB337F">
        <w:trPr>
          <w:trHeight w:val="326"/>
        </w:trPr>
        <w:tc>
          <w:tcPr>
            <w:tcW w:w="3382"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68" w:type="dxa"/>
            <w:shd w:val="clear" w:color="auto" w:fill="000080"/>
          </w:tcPr>
          <w:p w:rsidR="007F024A" w:rsidRPr="000D500D" w:rsidRDefault="007F024A" w:rsidP="00BB337F">
            <w:pPr>
              <w:jc w:val="center"/>
              <w:rPr>
                <w:rFonts w:ascii="Arial" w:hAnsi="Arial" w:cs="Arial"/>
                <w:b/>
                <w:sz w:val="22"/>
                <w:szCs w:val="22"/>
              </w:rPr>
            </w:pPr>
          </w:p>
        </w:tc>
        <w:tc>
          <w:tcPr>
            <w:tcW w:w="6097"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326"/>
        </w:trPr>
        <w:tc>
          <w:tcPr>
            <w:tcW w:w="14741" w:type="dxa"/>
            <w:gridSpan w:val="4"/>
            <w:shd w:val="clear" w:color="auto" w:fill="auto"/>
          </w:tcPr>
          <w:p w:rsidR="007F024A" w:rsidRPr="000D500D" w:rsidRDefault="007F024A" w:rsidP="00BB337F">
            <w:pPr>
              <w:rPr>
                <w:rFonts w:ascii="Arial" w:hAnsi="Arial" w:cs="Arial"/>
                <w:sz w:val="22"/>
                <w:szCs w:val="22"/>
                <w:u w:val="single"/>
              </w:rPr>
            </w:pPr>
          </w:p>
          <w:p w:rsidR="007F024A" w:rsidRPr="000D500D" w:rsidRDefault="007F024A" w:rsidP="00BB337F">
            <w:pPr>
              <w:jc w:val="both"/>
              <w:rPr>
                <w:rFonts w:ascii="Arial" w:hAnsi="Arial" w:cs="Arial"/>
                <w:sz w:val="20"/>
                <w:szCs w:val="20"/>
              </w:rPr>
            </w:pPr>
            <w:r w:rsidRPr="000D500D">
              <w:rPr>
                <w:rFonts w:ascii="Arial" w:hAnsi="Arial" w:cs="Arial"/>
                <w:sz w:val="20"/>
                <w:szCs w:val="20"/>
              </w:rPr>
              <w:t xml:space="preserve">L’évaluation des apprentissages doit être en conformité avec les programmes de formation et d’études. </w:t>
            </w:r>
          </w:p>
          <w:p w:rsidR="007F024A" w:rsidRPr="000D500D" w:rsidRDefault="007F024A" w:rsidP="00BB337F">
            <w:pPr>
              <w:jc w:val="both"/>
              <w:rPr>
                <w:rFonts w:ascii="Arial" w:hAnsi="Arial" w:cs="Arial"/>
                <w:sz w:val="20"/>
                <w:szCs w:val="20"/>
              </w:rPr>
            </w:pPr>
            <w:r w:rsidRPr="000D500D">
              <w:rPr>
                <w:rFonts w:ascii="Arial" w:hAnsi="Arial" w:cs="Arial"/>
                <w:i/>
                <w:sz w:val="20"/>
                <w:szCs w:val="20"/>
              </w:rPr>
              <w:t>Politique d’évaluation des apprentissages (PÉA), 4</w:t>
            </w:r>
            <w:r w:rsidRPr="000D500D">
              <w:rPr>
                <w:rFonts w:ascii="Arial" w:hAnsi="Arial" w:cs="Arial"/>
                <w:i/>
                <w:sz w:val="20"/>
                <w:szCs w:val="20"/>
                <w:vertAlign w:val="superscript"/>
              </w:rPr>
              <w:t>e</w:t>
            </w:r>
            <w:r w:rsidRPr="000D500D">
              <w:rPr>
                <w:rFonts w:ascii="Arial" w:hAnsi="Arial" w:cs="Arial"/>
                <w:i/>
                <w:sz w:val="20"/>
                <w:szCs w:val="20"/>
              </w:rPr>
              <w:t xml:space="preserve"> orientation.</w:t>
            </w:r>
          </w:p>
          <w:p w:rsidR="007F024A" w:rsidRPr="000D500D" w:rsidRDefault="007F024A" w:rsidP="00BB337F">
            <w:pPr>
              <w:rPr>
                <w:rFonts w:ascii="Arial" w:hAnsi="Arial" w:cs="Arial"/>
                <w:b/>
                <w:sz w:val="22"/>
                <w:szCs w:val="22"/>
              </w:rPr>
            </w:pPr>
          </w:p>
        </w:tc>
      </w:tr>
      <w:tr w:rsidR="007F024A" w:rsidRPr="000D500D" w:rsidTr="00BB337F">
        <w:trPr>
          <w:trHeight w:val="1821"/>
        </w:trPr>
        <w:tc>
          <w:tcPr>
            <w:tcW w:w="3382"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jc w:val="both"/>
              <w:rPr>
                <w:rFonts w:ascii="Arial" w:hAnsi="Arial" w:cs="Arial"/>
                <w:sz w:val="20"/>
                <w:szCs w:val="20"/>
              </w:rPr>
            </w:pPr>
          </w:p>
          <w:p w:rsidR="007F024A" w:rsidRPr="000D500D" w:rsidRDefault="00AF0146" w:rsidP="007F024A">
            <w:pPr>
              <w:numPr>
                <w:ilvl w:val="0"/>
                <w:numId w:val="5"/>
              </w:numPr>
              <w:rPr>
                <w:rFonts w:ascii="Arial" w:hAnsi="Arial" w:cs="Arial"/>
                <w:sz w:val="20"/>
                <w:szCs w:val="20"/>
              </w:rPr>
            </w:pPr>
            <w:r w:rsidRPr="000D500D">
              <w:rPr>
                <w:rFonts w:ascii="Arial" w:hAnsi="Arial" w:cs="Arial"/>
                <w:sz w:val="20"/>
                <w:szCs w:val="20"/>
              </w:rPr>
              <w:t>La planification de l’évalua</w:t>
            </w:r>
            <w:r w:rsidR="007F024A" w:rsidRPr="000D500D">
              <w:rPr>
                <w:rFonts w:ascii="Arial" w:hAnsi="Arial" w:cs="Arial"/>
                <w:sz w:val="20"/>
                <w:szCs w:val="20"/>
              </w:rPr>
              <w:t xml:space="preserve">tion des apprentissages doit tenir compte du programme d’études (critères de </w:t>
            </w:r>
            <w:r w:rsidRPr="000D500D">
              <w:rPr>
                <w:rFonts w:ascii="Arial" w:hAnsi="Arial" w:cs="Arial"/>
                <w:sz w:val="20"/>
                <w:szCs w:val="20"/>
              </w:rPr>
              <w:t>performance) en offrant une formation dans un souci d’éga</w:t>
            </w:r>
            <w:r w:rsidR="007F024A" w:rsidRPr="000D500D">
              <w:rPr>
                <w:rFonts w:ascii="Arial" w:hAnsi="Arial" w:cs="Arial"/>
                <w:sz w:val="20"/>
                <w:szCs w:val="20"/>
              </w:rPr>
              <w:t xml:space="preserve">lité, d’équité et de justice.           </w:t>
            </w:r>
          </w:p>
          <w:p w:rsidR="007F024A" w:rsidRPr="000D500D" w:rsidRDefault="007F024A" w:rsidP="00BB337F">
            <w:pPr>
              <w:jc w:val="both"/>
              <w:rPr>
                <w:rFonts w:ascii="Arial" w:hAnsi="Arial" w:cs="Arial"/>
                <w:sz w:val="22"/>
                <w:szCs w:val="22"/>
                <w:u w:val="single"/>
              </w:rPr>
            </w:pPr>
          </w:p>
        </w:tc>
        <w:tc>
          <w:tcPr>
            <w:tcW w:w="468"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ind w:left="76"/>
              <w:jc w:val="both"/>
              <w:rPr>
                <w:rFonts w:ascii="Arial" w:hAnsi="Arial" w:cs="Arial"/>
                <w:sz w:val="20"/>
                <w:szCs w:val="20"/>
              </w:rPr>
            </w:pPr>
          </w:p>
          <w:p w:rsidR="00AF0146" w:rsidRPr="000D500D" w:rsidRDefault="007F024A" w:rsidP="00BB337F">
            <w:pPr>
              <w:numPr>
                <w:ilvl w:val="0"/>
                <w:numId w:val="14"/>
              </w:numPr>
              <w:jc w:val="both"/>
              <w:rPr>
                <w:rFonts w:ascii="Arial" w:hAnsi="Arial" w:cs="Arial"/>
                <w:sz w:val="20"/>
                <w:szCs w:val="20"/>
              </w:rPr>
            </w:pPr>
            <w:r w:rsidRPr="000D500D">
              <w:rPr>
                <w:rFonts w:ascii="Arial" w:hAnsi="Arial" w:cs="Arial"/>
                <w:sz w:val="20"/>
                <w:szCs w:val="20"/>
              </w:rPr>
              <w:t>La planification pédagogique requiert de l’enseignant une appropriation judicieuse du programme d’études et gu</w:t>
            </w:r>
            <w:r w:rsidR="00AF0146" w:rsidRPr="000D500D">
              <w:rPr>
                <w:rFonts w:ascii="Arial" w:hAnsi="Arial" w:cs="Arial"/>
                <w:sz w:val="20"/>
                <w:szCs w:val="20"/>
              </w:rPr>
              <w:t>ide d’évaluation (T.A.S.</w:t>
            </w:r>
            <w:r w:rsidRPr="000D500D">
              <w:rPr>
                <w:rFonts w:ascii="Arial" w:hAnsi="Arial" w:cs="Arial"/>
                <w:sz w:val="20"/>
                <w:szCs w:val="20"/>
              </w:rPr>
              <w:t>, T.S.) afin d’y intégrer l’évaluation.</w:t>
            </w:r>
          </w:p>
          <w:p w:rsidR="007F024A" w:rsidRPr="000D500D" w:rsidRDefault="007F024A" w:rsidP="00AF0146">
            <w:pPr>
              <w:ind w:left="436"/>
              <w:jc w:val="both"/>
              <w:rPr>
                <w:rFonts w:ascii="Arial" w:hAnsi="Arial" w:cs="Arial"/>
                <w:sz w:val="20"/>
                <w:szCs w:val="20"/>
              </w:rPr>
            </w:pPr>
            <w:r w:rsidRPr="000D500D">
              <w:rPr>
                <w:rFonts w:ascii="Arial" w:hAnsi="Arial" w:cs="Arial"/>
                <w:sz w:val="20"/>
                <w:szCs w:val="20"/>
                <w:u w:val="single"/>
              </w:rPr>
              <w:t>(cadre de référence p.</w:t>
            </w:r>
            <w:r w:rsidR="006A04B2" w:rsidRPr="000D500D">
              <w:rPr>
                <w:rFonts w:ascii="Arial" w:hAnsi="Arial" w:cs="Arial"/>
                <w:sz w:val="20"/>
                <w:szCs w:val="20"/>
                <w:u w:val="single"/>
              </w:rPr>
              <w:t xml:space="preserve"> </w:t>
            </w:r>
            <w:r w:rsidRPr="000D500D">
              <w:rPr>
                <w:rFonts w:ascii="Arial" w:hAnsi="Arial" w:cs="Arial"/>
                <w:sz w:val="20"/>
                <w:szCs w:val="20"/>
                <w:u w:val="single"/>
              </w:rPr>
              <w:t>23)</w:t>
            </w:r>
          </w:p>
          <w:p w:rsidR="007F024A" w:rsidRPr="000D500D" w:rsidRDefault="007F024A" w:rsidP="007F024A">
            <w:pPr>
              <w:numPr>
                <w:ilvl w:val="0"/>
                <w:numId w:val="14"/>
              </w:numPr>
              <w:jc w:val="both"/>
              <w:rPr>
                <w:rFonts w:ascii="Arial" w:hAnsi="Arial" w:cs="Arial"/>
                <w:sz w:val="20"/>
                <w:szCs w:val="20"/>
              </w:rPr>
            </w:pPr>
            <w:r w:rsidRPr="000D500D">
              <w:rPr>
                <w:rFonts w:ascii="Arial" w:hAnsi="Arial" w:cs="Arial"/>
                <w:sz w:val="20"/>
                <w:szCs w:val="20"/>
              </w:rPr>
              <w:t>Dans un contexte d’apprentissage, l’enseignant s’assure que l’atteinte de chacun des éléments de la compétence est évaluée.</w:t>
            </w:r>
          </w:p>
        </w:tc>
        <w:tc>
          <w:tcPr>
            <w:tcW w:w="4794" w:type="dxa"/>
          </w:tcPr>
          <w:p w:rsidR="007F024A" w:rsidRPr="000D500D" w:rsidRDefault="007F024A" w:rsidP="00BB337F">
            <w:pPr>
              <w:rPr>
                <w:rFonts w:ascii="Arial" w:hAnsi="Arial" w:cs="Arial"/>
              </w:rPr>
            </w:pPr>
          </w:p>
          <w:p w:rsidR="007F024A" w:rsidRPr="000D500D" w:rsidRDefault="007F024A" w:rsidP="00BB337F">
            <w:pPr>
              <w:rPr>
                <w:rFonts w:ascii="Arial" w:hAnsi="Arial" w:cs="Arial"/>
              </w:rPr>
            </w:pPr>
          </w:p>
          <w:p w:rsidR="007F024A" w:rsidRPr="000D500D" w:rsidRDefault="007F024A" w:rsidP="00BB337F">
            <w:pPr>
              <w:rPr>
                <w:rFonts w:ascii="Arial" w:hAnsi="Arial" w:cs="Arial"/>
              </w:rPr>
            </w:pPr>
          </w:p>
          <w:p w:rsidR="007F024A" w:rsidRPr="000D500D" w:rsidRDefault="007F024A" w:rsidP="00BB337F">
            <w:pPr>
              <w:rPr>
                <w:rFonts w:ascii="Arial" w:hAnsi="Arial" w:cs="Arial"/>
              </w:rPr>
            </w:pPr>
          </w:p>
          <w:p w:rsidR="007F024A" w:rsidRPr="000D500D" w:rsidRDefault="007F024A" w:rsidP="00BB337F">
            <w:pPr>
              <w:rPr>
                <w:rFonts w:ascii="Arial" w:hAnsi="Arial" w:cs="Arial"/>
              </w:rPr>
            </w:pPr>
          </w:p>
          <w:p w:rsidR="007F024A" w:rsidRPr="000D500D" w:rsidRDefault="007F024A" w:rsidP="005239B1">
            <w:pPr>
              <w:pStyle w:val="Paragraphedeliste"/>
              <w:numPr>
                <w:ilvl w:val="1"/>
                <w:numId w:val="1"/>
              </w:numPr>
              <w:tabs>
                <w:tab w:val="clear" w:pos="1440"/>
              </w:tabs>
              <w:ind w:left="372"/>
              <w:rPr>
                <w:rFonts w:ascii="Arial" w:hAnsi="Arial" w:cs="Arial"/>
                <w:sz w:val="20"/>
                <w:szCs w:val="20"/>
              </w:rPr>
            </w:pPr>
            <w:r w:rsidRPr="000D500D">
              <w:rPr>
                <w:rFonts w:ascii="Arial" w:hAnsi="Arial" w:cs="Arial"/>
                <w:sz w:val="20"/>
                <w:szCs w:val="20"/>
              </w:rPr>
              <w:t>Dans un con</w:t>
            </w:r>
            <w:r w:rsidR="00AF0146" w:rsidRPr="000D500D">
              <w:rPr>
                <w:rFonts w:ascii="Arial" w:hAnsi="Arial" w:cs="Arial"/>
                <w:sz w:val="20"/>
                <w:szCs w:val="20"/>
              </w:rPr>
              <w:t xml:space="preserve">texte d’évaluation en aide à </w:t>
            </w:r>
            <w:r w:rsidRPr="000D500D">
              <w:rPr>
                <w:rFonts w:ascii="Arial" w:hAnsi="Arial" w:cs="Arial"/>
                <w:sz w:val="20"/>
                <w:szCs w:val="20"/>
              </w:rPr>
              <w:t>l’apprentissage, l’enseignant doit planifier l’évaluation de tous les éléments de la compétence.</w:t>
            </w:r>
          </w:p>
        </w:tc>
      </w:tr>
      <w:tr w:rsidR="007F024A" w:rsidRPr="000D500D" w:rsidTr="00BB337F">
        <w:trPr>
          <w:trHeight w:val="466"/>
        </w:trPr>
        <w:tc>
          <w:tcPr>
            <w:tcW w:w="14741" w:type="dxa"/>
            <w:gridSpan w:val="4"/>
            <w:shd w:val="clear" w:color="auto" w:fill="auto"/>
          </w:tcPr>
          <w:p w:rsidR="007F024A" w:rsidRPr="000D500D" w:rsidRDefault="007F024A" w:rsidP="00BB337F">
            <w:pPr>
              <w:rPr>
                <w:rFonts w:ascii="Arial" w:hAnsi="Arial" w:cs="Arial"/>
                <w:sz w:val="22"/>
                <w:szCs w:val="22"/>
              </w:rPr>
            </w:pPr>
          </w:p>
          <w:p w:rsidR="007F024A" w:rsidRPr="000D500D" w:rsidRDefault="007F024A" w:rsidP="00BB337F">
            <w:pPr>
              <w:jc w:val="both"/>
              <w:rPr>
                <w:rFonts w:ascii="Arial" w:hAnsi="Arial" w:cs="Arial"/>
                <w:i/>
                <w:sz w:val="20"/>
                <w:szCs w:val="20"/>
              </w:rPr>
            </w:pPr>
            <w:r w:rsidRPr="000D500D">
              <w:rPr>
                <w:rFonts w:ascii="Arial" w:hAnsi="Arial" w:cs="Arial"/>
                <w:sz w:val="20"/>
                <w:szCs w:val="20"/>
              </w:rPr>
              <w:t>L’évaluation des apprentissages doit s’effectuer dans le respect des différences.</w:t>
            </w:r>
          </w:p>
          <w:p w:rsidR="007F024A" w:rsidRPr="000D500D" w:rsidRDefault="007F024A" w:rsidP="00BB337F">
            <w:pPr>
              <w:rPr>
                <w:rFonts w:ascii="Arial" w:hAnsi="Arial" w:cs="Arial"/>
                <w:i/>
                <w:sz w:val="20"/>
                <w:szCs w:val="20"/>
              </w:rPr>
            </w:pPr>
            <w:r w:rsidRPr="000D500D">
              <w:rPr>
                <w:rFonts w:ascii="Arial" w:hAnsi="Arial" w:cs="Arial"/>
                <w:i/>
                <w:sz w:val="20"/>
                <w:szCs w:val="20"/>
              </w:rPr>
              <w:t>Politique d’évaluation des apprentissages (PÉA), 3</w:t>
            </w:r>
            <w:r w:rsidRPr="000D500D">
              <w:rPr>
                <w:rFonts w:ascii="Arial" w:hAnsi="Arial" w:cs="Arial"/>
                <w:i/>
                <w:sz w:val="20"/>
                <w:szCs w:val="20"/>
                <w:vertAlign w:val="superscript"/>
              </w:rPr>
              <w:t>e</w:t>
            </w:r>
            <w:r w:rsidRPr="000D500D">
              <w:rPr>
                <w:rFonts w:ascii="Arial" w:hAnsi="Arial" w:cs="Arial"/>
                <w:i/>
                <w:sz w:val="20"/>
                <w:szCs w:val="20"/>
              </w:rPr>
              <w:t xml:space="preserve"> orientation.</w:t>
            </w:r>
          </w:p>
          <w:p w:rsidR="007F024A" w:rsidRPr="000D500D" w:rsidRDefault="007F024A" w:rsidP="00BB337F">
            <w:pPr>
              <w:rPr>
                <w:rFonts w:ascii="Arial" w:hAnsi="Arial" w:cs="Arial"/>
              </w:rPr>
            </w:pPr>
          </w:p>
        </w:tc>
      </w:tr>
      <w:tr w:rsidR="007F024A" w:rsidRPr="000D500D" w:rsidTr="00BB337F">
        <w:trPr>
          <w:trHeight w:val="1821"/>
        </w:trPr>
        <w:tc>
          <w:tcPr>
            <w:tcW w:w="3382" w:type="dxa"/>
            <w:shd w:val="clear" w:color="auto" w:fill="auto"/>
          </w:tcPr>
          <w:p w:rsidR="007F024A" w:rsidRPr="000D500D" w:rsidRDefault="007F024A" w:rsidP="00BB337F">
            <w:pPr>
              <w:jc w:val="both"/>
              <w:rPr>
                <w:rFonts w:ascii="Arial" w:hAnsi="Arial" w:cs="Arial"/>
                <w:sz w:val="20"/>
                <w:szCs w:val="20"/>
              </w:rPr>
            </w:pPr>
          </w:p>
          <w:p w:rsidR="007F024A" w:rsidRPr="000D500D" w:rsidRDefault="00AF0146" w:rsidP="007F024A">
            <w:pPr>
              <w:numPr>
                <w:ilvl w:val="0"/>
                <w:numId w:val="5"/>
              </w:numPr>
              <w:jc w:val="both"/>
              <w:rPr>
                <w:rFonts w:ascii="Arial" w:hAnsi="Arial" w:cs="Arial"/>
                <w:sz w:val="20"/>
                <w:szCs w:val="20"/>
              </w:rPr>
            </w:pPr>
            <w:r w:rsidRPr="000D500D">
              <w:rPr>
                <w:rFonts w:ascii="Arial" w:hAnsi="Arial" w:cs="Arial"/>
                <w:sz w:val="20"/>
                <w:szCs w:val="20"/>
              </w:rPr>
              <w:t>La planification de l’évalua</w:t>
            </w:r>
            <w:r w:rsidR="007F024A" w:rsidRPr="000D500D">
              <w:rPr>
                <w:rFonts w:ascii="Arial" w:hAnsi="Arial" w:cs="Arial"/>
                <w:sz w:val="20"/>
                <w:szCs w:val="20"/>
              </w:rPr>
              <w:t xml:space="preserve">tion en aide à l’apprentissage doit être faite régulièrement afin </w:t>
            </w:r>
            <w:r w:rsidRPr="000D500D">
              <w:rPr>
                <w:rFonts w:ascii="Arial" w:hAnsi="Arial" w:cs="Arial"/>
                <w:sz w:val="20"/>
                <w:szCs w:val="20"/>
              </w:rPr>
              <w:br/>
            </w:r>
            <w:r w:rsidR="007F024A" w:rsidRPr="000D500D">
              <w:rPr>
                <w:rFonts w:ascii="Arial" w:hAnsi="Arial" w:cs="Arial"/>
                <w:sz w:val="20"/>
                <w:szCs w:val="20"/>
              </w:rPr>
              <w:t>de réguler (ajuster) son enseignement.</w:t>
            </w:r>
          </w:p>
          <w:p w:rsidR="007F024A" w:rsidRPr="000D500D" w:rsidRDefault="007F024A" w:rsidP="00BB337F">
            <w:pPr>
              <w:jc w:val="both"/>
              <w:rPr>
                <w:rFonts w:ascii="Arial" w:hAnsi="Arial" w:cs="Arial"/>
                <w:sz w:val="22"/>
                <w:szCs w:val="22"/>
              </w:rPr>
            </w:pPr>
            <w:r w:rsidRPr="000D500D">
              <w:rPr>
                <w:rFonts w:ascii="Arial" w:hAnsi="Arial" w:cs="Arial"/>
                <w:sz w:val="22"/>
                <w:szCs w:val="22"/>
              </w:rPr>
              <w:t xml:space="preserve">      </w:t>
            </w:r>
          </w:p>
          <w:p w:rsidR="007F024A" w:rsidRPr="000D500D" w:rsidRDefault="007F024A" w:rsidP="00BB337F">
            <w:pPr>
              <w:jc w:val="both"/>
              <w:rPr>
                <w:rFonts w:ascii="Arial" w:hAnsi="Arial" w:cs="Arial"/>
                <w:sz w:val="22"/>
                <w:szCs w:val="22"/>
                <w:u w:val="single"/>
              </w:rPr>
            </w:pPr>
          </w:p>
        </w:tc>
        <w:tc>
          <w:tcPr>
            <w:tcW w:w="468"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ind w:left="76"/>
              <w:jc w:val="both"/>
              <w:rPr>
                <w:rFonts w:ascii="Arial" w:hAnsi="Arial" w:cs="Arial"/>
                <w:sz w:val="20"/>
                <w:szCs w:val="20"/>
              </w:rPr>
            </w:pPr>
          </w:p>
          <w:p w:rsidR="007F024A" w:rsidRPr="000D500D" w:rsidRDefault="007F024A" w:rsidP="007F024A">
            <w:pPr>
              <w:numPr>
                <w:ilvl w:val="0"/>
                <w:numId w:val="14"/>
              </w:numPr>
              <w:jc w:val="both"/>
              <w:rPr>
                <w:rFonts w:ascii="Arial" w:hAnsi="Arial" w:cs="Arial"/>
                <w:sz w:val="20"/>
                <w:szCs w:val="20"/>
              </w:rPr>
            </w:pPr>
            <w:r w:rsidRPr="000D500D">
              <w:rPr>
                <w:rFonts w:ascii="Arial" w:hAnsi="Arial" w:cs="Arial"/>
                <w:sz w:val="20"/>
                <w:szCs w:val="20"/>
              </w:rPr>
              <w:t xml:space="preserve">La planification de l’évaluation doit tenir compte des besoins des élèves en difficulté et doit permettre du soutien à la récupération au besoin. </w:t>
            </w:r>
          </w:p>
          <w:p w:rsidR="007F024A" w:rsidRPr="000D500D" w:rsidRDefault="007F024A" w:rsidP="00BB337F">
            <w:pPr>
              <w:jc w:val="both"/>
              <w:rPr>
                <w:rFonts w:ascii="Arial" w:hAnsi="Arial" w:cs="Arial"/>
                <w:sz w:val="20"/>
                <w:szCs w:val="20"/>
              </w:rPr>
            </w:pPr>
          </w:p>
        </w:tc>
        <w:tc>
          <w:tcPr>
            <w:tcW w:w="4794" w:type="dxa"/>
          </w:tcPr>
          <w:p w:rsidR="007F024A" w:rsidRPr="000D500D" w:rsidRDefault="007F024A" w:rsidP="00BB337F">
            <w:pPr>
              <w:rPr>
                <w:rFonts w:ascii="Arial" w:hAnsi="Arial" w:cs="Arial"/>
                <w:sz w:val="20"/>
                <w:szCs w:val="20"/>
              </w:rPr>
            </w:pPr>
          </w:p>
          <w:p w:rsidR="005239B1" w:rsidRPr="000D500D" w:rsidRDefault="007F024A" w:rsidP="005239B1">
            <w:pPr>
              <w:pStyle w:val="Paragraphedeliste"/>
              <w:numPr>
                <w:ilvl w:val="1"/>
                <w:numId w:val="1"/>
              </w:numPr>
              <w:tabs>
                <w:tab w:val="clear" w:pos="1440"/>
              </w:tabs>
              <w:ind w:left="403" w:hanging="425"/>
              <w:rPr>
                <w:rFonts w:ascii="Arial" w:hAnsi="Arial" w:cs="Arial"/>
                <w:sz w:val="20"/>
                <w:szCs w:val="20"/>
              </w:rPr>
            </w:pPr>
            <w:r w:rsidRPr="000D500D">
              <w:rPr>
                <w:rFonts w:ascii="Arial" w:hAnsi="Arial" w:cs="Arial"/>
                <w:sz w:val="20"/>
                <w:szCs w:val="20"/>
              </w:rPr>
              <w:t>La planification de la récupération prévoit 2</w:t>
            </w:r>
            <w:r w:rsidR="00575658" w:rsidRPr="000D500D">
              <w:rPr>
                <w:rFonts w:ascii="Arial" w:hAnsi="Arial" w:cs="Arial"/>
                <w:sz w:val="20"/>
                <w:szCs w:val="20"/>
              </w:rPr>
              <w:t xml:space="preserve"> </w:t>
            </w:r>
            <w:r w:rsidRPr="000D500D">
              <w:rPr>
                <w:rFonts w:ascii="Arial" w:hAnsi="Arial" w:cs="Arial"/>
                <w:sz w:val="20"/>
                <w:szCs w:val="20"/>
              </w:rPr>
              <w:t>h du 15</w:t>
            </w:r>
            <w:r w:rsidR="00575658" w:rsidRPr="000D500D">
              <w:rPr>
                <w:rFonts w:ascii="Arial" w:hAnsi="Arial" w:cs="Arial"/>
                <w:sz w:val="20"/>
                <w:szCs w:val="20"/>
              </w:rPr>
              <w:t xml:space="preserve"> </w:t>
            </w:r>
            <w:r w:rsidRPr="000D500D">
              <w:rPr>
                <w:rFonts w:ascii="Arial" w:hAnsi="Arial" w:cs="Arial"/>
                <w:sz w:val="20"/>
                <w:szCs w:val="20"/>
              </w:rPr>
              <w:t>h à l’intérieur du module.</w:t>
            </w:r>
          </w:p>
          <w:p w:rsidR="005239B1" w:rsidRPr="000D500D" w:rsidRDefault="005239B1" w:rsidP="005239B1">
            <w:pPr>
              <w:pStyle w:val="Paragraphedeliste"/>
              <w:ind w:left="403"/>
              <w:rPr>
                <w:rFonts w:ascii="Arial" w:hAnsi="Arial" w:cs="Arial"/>
                <w:sz w:val="20"/>
                <w:szCs w:val="20"/>
              </w:rPr>
            </w:pPr>
          </w:p>
          <w:p w:rsidR="007F024A" w:rsidRPr="000D500D" w:rsidRDefault="007F024A" w:rsidP="005239B1">
            <w:pPr>
              <w:pStyle w:val="Paragraphedeliste"/>
              <w:numPr>
                <w:ilvl w:val="1"/>
                <w:numId w:val="1"/>
              </w:numPr>
              <w:tabs>
                <w:tab w:val="clear" w:pos="1440"/>
              </w:tabs>
              <w:ind w:left="403" w:hanging="425"/>
              <w:rPr>
                <w:rFonts w:ascii="Arial" w:hAnsi="Arial" w:cs="Arial"/>
                <w:sz w:val="20"/>
                <w:szCs w:val="20"/>
              </w:rPr>
            </w:pPr>
            <w:r w:rsidRPr="000D500D">
              <w:rPr>
                <w:rFonts w:ascii="Arial" w:hAnsi="Arial" w:cs="Arial"/>
                <w:sz w:val="20"/>
                <w:szCs w:val="20"/>
              </w:rPr>
              <w:t>Utilisation de mesures spéciales pour des cas particuliers.</w:t>
            </w:r>
          </w:p>
        </w:tc>
      </w:tr>
    </w:tbl>
    <w:p w:rsidR="007F024A" w:rsidRPr="000D500D" w:rsidRDefault="006A04B2" w:rsidP="007F024A">
      <w:pPr>
        <w:rPr>
          <w:rFonts w:ascii="Arial" w:hAnsi="Arial" w:cs="Arial"/>
        </w:rPr>
      </w:pPr>
      <w:r w:rsidRPr="000D500D">
        <w:rPr>
          <w:rFonts w:ascii="Arial" w:hAnsi="Arial" w:cs="Arial"/>
          <w:b/>
          <w:bCs/>
          <w:noProof/>
          <w:sz w:val="32"/>
          <w:szCs w:val="32"/>
          <w:u w:val="single"/>
        </w:rPr>
        <w:drawing>
          <wp:anchor distT="0" distB="0" distL="114300" distR="114300" simplePos="0" relativeHeight="251648512" behindDoc="0" locked="0" layoutInCell="1" allowOverlap="1">
            <wp:simplePos x="0" y="0"/>
            <wp:positionH relativeFrom="margin">
              <wp:align>center</wp:align>
            </wp:positionH>
            <wp:positionV relativeFrom="paragraph">
              <wp:posOffset>4523272</wp:posOffset>
            </wp:positionV>
            <wp:extent cx="5902325" cy="720725"/>
            <wp:effectExtent l="0" t="0" r="3175"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2325" cy="720725"/>
                    </a:xfrm>
                    <a:prstGeom prst="rect">
                      <a:avLst/>
                    </a:prstGeom>
                    <a:noFill/>
                  </pic:spPr>
                </pic:pic>
              </a:graphicData>
            </a:graphic>
          </wp:anchor>
        </w:drawing>
      </w: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5239B1" w:rsidRPr="000D500D" w:rsidRDefault="005239B1" w:rsidP="007F024A">
      <w:pPr>
        <w:rPr>
          <w:rFonts w:ascii="Arial" w:hAnsi="Arial" w:cs="Arial"/>
        </w:rPr>
        <w:sectPr w:rsidR="005239B1" w:rsidRPr="000D500D" w:rsidSect="00367343">
          <w:pgSz w:w="15840" w:h="12240" w:orient="landscape"/>
          <w:pgMar w:top="1258" w:right="1418" w:bottom="719" w:left="1418" w:header="709" w:footer="709" w:gutter="0"/>
          <w:cols w:space="708"/>
          <w:docGrid w:linePitch="360"/>
        </w:sectPr>
      </w:pPr>
    </w:p>
    <w:p w:rsidR="007F024A" w:rsidRPr="000D500D" w:rsidRDefault="007F024A" w:rsidP="007F024A">
      <w:pPr>
        <w:rPr>
          <w:rFonts w:ascii="Arial" w:hAnsi="Arial" w:cs="Arial"/>
        </w:rPr>
      </w:pPr>
    </w:p>
    <w:p w:rsidR="007F024A" w:rsidRPr="000D500D" w:rsidRDefault="007F024A" w:rsidP="007F024A">
      <w:pPr>
        <w:pBdr>
          <w:top w:val="single" w:sz="4" w:space="1" w:color="auto"/>
          <w:left w:val="single" w:sz="4" w:space="4" w:color="auto"/>
          <w:bottom w:val="single" w:sz="4" w:space="1" w:color="auto"/>
          <w:right w:val="single" w:sz="4" w:space="4" w:color="auto"/>
        </w:pBdr>
        <w:shd w:val="clear" w:color="auto" w:fill="FFFF00"/>
        <w:rPr>
          <w:rFonts w:ascii="Arial" w:hAnsi="Arial" w:cs="Arial"/>
          <w:b/>
          <w:i/>
        </w:rPr>
      </w:pPr>
      <w:r w:rsidRPr="000D500D">
        <w:rPr>
          <w:rFonts w:ascii="Arial" w:hAnsi="Arial" w:cs="Arial"/>
          <w:b/>
          <w:i/>
        </w:rPr>
        <w:t>SUITE :</w:t>
      </w:r>
    </w:p>
    <w:p w:rsidR="007F024A" w:rsidRPr="000D500D" w:rsidRDefault="007F024A" w:rsidP="006A04B2">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2.1 </w:t>
      </w:r>
      <w:smartTag w:uri="urn:schemas-microsoft-com:office:smarttags" w:element="PersonName">
        <w:smartTagPr>
          <w:attr w:name="ProductID" w:val="LA PLANIFICATION DE"/>
        </w:smartTagPr>
        <w:r w:rsidRPr="000D500D">
          <w:rPr>
            <w:rFonts w:ascii="Arial" w:hAnsi="Arial" w:cs="Arial"/>
            <w:b/>
            <w:u w:val="single"/>
          </w:rPr>
          <w:t>LA PLANIFICATION</w:t>
        </w:r>
        <w:r w:rsidRPr="000D500D">
          <w:rPr>
            <w:rFonts w:ascii="Arial" w:hAnsi="Arial" w:cs="Arial"/>
            <w:b/>
          </w:rPr>
          <w:t xml:space="preserve"> DE</w:t>
        </w:r>
      </w:smartTag>
      <w:r w:rsidRPr="000D500D">
        <w:rPr>
          <w:rFonts w:ascii="Arial" w:hAnsi="Arial" w:cs="Arial"/>
          <w:b/>
        </w:rPr>
        <w:t xml:space="preserve"> L’ÉVALUATION DES APPRENTISSAGES</w:t>
      </w:r>
    </w:p>
    <w:p w:rsidR="006A04B2" w:rsidRPr="000D500D" w:rsidRDefault="006A04B2" w:rsidP="007F024A">
      <w:pPr>
        <w:pBdr>
          <w:top w:val="single" w:sz="4" w:space="1" w:color="auto"/>
          <w:left w:val="single" w:sz="4" w:space="4" w:color="auto"/>
          <w:bottom w:val="single" w:sz="4" w:space="1" w:color="auto"/>
          <w:right w:val="single" w:sz="4" w:space="4" w:color="auto"/>
        </w:pBdr>
        <w:rPr>
          <w:rFonts w:ascii="Arial" w:hAnsi="Arial" w:cs="Arial"/>
          <w:sz w:val="14"/>
          <w:szCs w:val="20"/>
        </w:rPr>
      </w:pP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tbl>
      <w:tblPr>
        <w:tblpPr w:leftFromText="141" w:rightFromText="141" w:vertAnchor="text" w:horzAnchor="margin" w:tblpXSpec="center" w:tblpY="19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468"/>
        <w:gridCol w:w="6097"/>
        <w:gridCol w:w="4794"/>
      </w:tblGrid>
      <w:tr w:rsidR="007F024A" w:rsidRPr="000D500D" w:rsidTr="00BB337F">
        <w:trPr>
          <w:trHeight w:val="326"/>
        </w:trPr>
        <w:tc>
          <w:tcPr>
            <w:tcW w:w="3382"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68" w:type="dxa"/>
            <w:shd w:val="clear" w:color="auto" w:fill="000080"/>
          </w:tcPr>
          <w:p w:rsidR="007F024A" w:rsidRPr="000D500D" w:rsidRDefault="007F024A" w:rsidP="00BB337F">
            <w:pPr>
              <w:jc w:val="center"/>
              <w:rPr>
                <w:rFonts w:ascii="Arial" w:hAnsi="Arial" w:cs="Arial"/>
                <w:b/>
                <w:sz w:val="22"/>
                <w:szCs w:val="22"/>
              </w:rPr>
            </w:pPr>
          </w:p>
        </w:tc>
        <w:tc>
          <w:tcPr>
            <w:tcW w:w="6097"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850"/>
        </w:trPr>
        <w:tc>
          <w:tcPr>
            <w:tcW w:w="14741" w:type="dxa"/>
            <w:gridSpan w:val="4"/>
            <w:shd w:val="clear" w:color="auto" w:fill="auto"/>
          </w:tcPr>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i/>
                <w:sz w:val="20"/>
                <w:szCs w:val="20"/>
              </w:rPr>
            </w:pPr>
            <w:r w:rsidRPr="000D500D">
              <w:rPr>
                <w:rFonts w:ascii="Arial" w:hAnsi="Arial" w:cs="Arial"/>
                <w:sz w:val="20"/>
                <w:szCs w:val="20"/>
              </w:rPr>
              <w:t>L’évaluation en vue de la sanction des études doit rendre compte de l’acquisition des compétences et ainsi garantir la valeur sociale des titres officiels.</w:t>
            </w:r>
          </w:p>
          <w:p w:rsidR="007F024A" w:rsidRPr="000D500D" w:rsidRDefault="007F024A" w:rsidP="00BB337F">
            <w:pPr>
              <w:jc w:val="both"/>
              <w:rPr>
                <w:rFonts w:ascii="Arial" w:hAnsi="Arial" w:cs="Arial"/>
                <w:sz w:val="20"/>
                <w:szCs w:val="20"/>
              </w:rPr>
            </w:pPr>
            <w:r w:rsidRPr="000D500D">
              <w:rPr>
                <w:rFonts w:ascii="Arial" w:hAnsi="Arial" w:cs="Arial"/>
                <w:i/>
                <w:sz w:val="20"/>
                <w:szCs w:val="20"/>
              </w:rPr>
              <w:t>Politique d’évaluation des apprentissages (PÉA), 9</w:t>
            </w:r>
            <w:r w:rsidRPr="000D500D">
              <w:rPr>
                <w:rFonts w:ascii="Arial" w:hAnsi="Arial" w:cs="Arial"/>
                <w:i/>
                <w:sz w:val="20"/>
                <w:szCs w:val="20"/>
                <w:vertAlign w:val="superscript"/>
              </w:rPr>
              <w:t>e</w:t>
            </w:r>
            <w:r w:rsidRPr="000D500D">
              <w:rPr>
                <w:rFonts w:ascii="Arial" w:hAnsi="Arial" w:cs="Arial"/>
                <w:i/>
                <w:sz w:val="20"/>
                <w:szCs w:val="20"/>
              </w:rPr>
              <w:t xml:space="preserve"> orientation. (cadre de référence p.</w:t>
            </w:r>
            <w:r w:rsidR="006A04B2" w:rsidRPr="000D500D">
              <w:rPr>
                <w:rFonts w:ascii="Arial" w:hAnsi="Arial" w:cs="Arial"/>
                <w:i/>
                <w:sz w:val="20"/>
                <w:szCs w:val="20"/>
              </w:rPr>
              <w:t xml:space="preserve"> </w:t>
            </w:r>
            <w:r w:rsidRPr="000D500D">
              <w:rPr>
                <w:rFonts w:ascii="Arial" w:hAnsi="Arial" w:cs="Arial"/>
                <w:i/>
                <w:sz w:val="20"/>
                <w:szCs w:val="20"/>
              </w:rPr>
              <w:t>43)</w:t>
            </w:r>
          </w:p>
        </w:tc>
      </w:tr>
      <w:tr w:rsidR="007F024A" w:rsidRPr="000D500D" w:rsidTr="00BB337F">
        <w:trPr>
          <w:trHeight w:val="1821"/>
        </w:trPr>
        <w:tc>
          <w:tcPr>
            <w:tcW w:w="3382"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jc w:val="both"/>
              <w:rPr>
                <w:rFonts w:ascii="Arial" w:hAnsi="Arial" w:cs="Arial"/>
                <w:sz w:val="20"/>
                <w:szCs w:val="20"/>
              </w:rPr>
            </w:pPr>
          </w:p>
          <w:p w:rsidR="007F024A" w:rsidRPr="000D500D" w:rsidRDefault="006A04B2" w:rsidP="00BB337F">
            <w:pPr>
              <w:numPr>
                <w:ilvl w:val="0"/>
                <w:numId w:val="5"/>
              </w:numPr>
              <w:jc w:val="both"/>
              <w:rPr>
                <w:rFonts w:ascii="Arial" w:hAnsi="Arial" w:cs="Arial"/>
                <w:sz w:val="22"/>
                <w:szCs w:val="22"/>
              </w:rPr>
            </w:pPr>
            <w:r w:rsidRPr="000D500D">
              <w:rPr>
                <w:rFonts w:ascii="Arial" w:hAnsi="Arial" w:cs="Arial"/>
                <w:sz w:val="20"/>
                <w:szCs w:val="20"/>
              </w:rPr>
              <w:t>La planification de l’évalua</w:t>
            </w:r>
            <w:r w:rsidR="007F024A" w:rsidRPr="000D500D">
              <w:rPr>
                <w:rFonts w:ascii="Arial" w:hAnsi="Arial" w:cs="Arial"/>
                <w:sz w:val="20"/>
                <w:szCs w:val="20"/>
              </w:rPr>
              <w:t>tion se prévoit à l’intérieur</w:t>
            </w:r>
            <w:r w:rsidRPr="000D500D">
              <w:rPr>
                <w:rFonts w:ascii="Arial" w:hAnsi="Arial" w:cs="Arial"/>
                <w:sz w:val="20"/>
                <w:szCs w:val="20"/>
              </w:rPr>
              <w:t xml:space="preserve"> d’activités significatives sus</w:t>
            </w:r>
            <w:r w:rsidR="007F024A" w:rsidRPr="000D500D">
              <w:rPr>
                <w:rFonts w:ascii="Arial" w:hAnsi="Arial" w:cs="Arial"/>
                <w:sz w:val="20"/>
                <w:szCs w:val="20"/>
              </w:rPr>
              <w:t>ceptibles d’être rencontrées dans l’exercice du métier</w:t>
            </w:r>
            <w:r w:rsidR="007F024A" w:rsidRPr="000D500D">
              <w:rPr>
                <w:rFonts w:ascii="Arial" w:hAnsi="Arial" w:cs="Arial"/>
                <w:sz w:val="22"/>
                <w:szCs w:val="22"/>
              </w:rPr>
              <w:t>.</w:t>
            </w:r>
          </w:p>
          <w:p w:rsidR="007F024A" w:rsidRPr="000D500D" w:rsidRDefault="007F024A" w:rsidP="00BB337F">
            <w:pPr>
              <w:jc w:val="both"/>
              <w:rPr>
                <w:rFonts w:ascii="Arial" w:hAnsi="Arial" w:cs="Arial"/>
                <w:sz w:val="22"/>
                <w:szCs w:val="22"/>
              </w:rPr>
            </w:pPr>
          </w:p>
        </w:tc>
        <w:tc>
          <w:tcPr>
            <w:tcW w:w="468" w:type="dxa"/>
          </w:tcPr>
          <w:p w:rsidR="007F024A" w:rsidRPr="000D500D" w:rsidRDefault="007F024A" w:rsidP="00BB337F">
            <w:pPr>
              <w:ind w:left="76"/>
              <w:jc w:val="both"/>
              <w:rPr>
                <w:rFonts w:ascii="Arial" w:hAnsi="Arial" w:cs="Arial"/>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ind w:left="76"/>
              <w:jc w:val="both"/>
              <w:rPr>
                <w:rFonts w:ascii="Arial" w:hAnsi="Arial" w:cs="Arial"/>
                <w:sz w:val="20"/>
                <w:szCs w:val="20"/>
              </w:rPr>
            </w:pP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ind w:left="76"/>
              <w:jc w:val="both"/>
              <w:rPr>
                <w:rFonts w:ascii="Arial" w:hAnsi="Arial" w:cs="Arial"/>
                <w:sz w:val="20"/>
                <w:szCs w:val="20"/>
              </w:rPr>
            </w:pPr>
          </w:p>
          <w:p w:rsidR="007F024A" w:rsidRPr="000D500D" w:rsidRDefault="007F024A" w:rsidP="007F024A">
            <w:pPr>
              <w:numPr>
                <w:ilvl w:val="0"/>
                <w:numId w:val="14"/>
              </w:numPr>
              <w:jc w:val="both"/>
              <w:rPr>
                <w:rFonts w:ascii="Arial" w:hAnsi="Arial" w:cs="Arial"/>
                <w:sz w:val="20"/>
                <w:szCs w:val="20"/>
              </w:rPr>
            </w:pPr>
            <w:r w:rsidRPr="000D500D">
              <w:rPr>
                <w:rFonts w:ascii="Arial" w:hAnsi="Arial" w:cs="Arial"/>
                <w:sz w:val="20"/>
                <w:szCs w:val="20"/>
              </w:rPr>
              <w:t>L’enseignant vise, autant que possible, que l’apprentissage et l’évaluation sont significatifs pour l’élève dans le contexte des tâches du métier.</w:t>
            </w:r>
          </w:p>
        </w:tc>
        <w:tc>
          <w:tcPr>
            <w:tcW w:w="4794" w:type="dxa"/>
          </w:tcPr>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0"/>
                <w:szCs w:val="20"/>
              </w:rPr>
            </w:pPr>
          </w:p>
          <w:p w:rsidR="007F024A" w:rsidRPr="000D500D" w:rsidRDefault="007F024A" w:rsidP="006A04B2">
            <w:pPr>
              <w:tabs>
                <w:tab w:val="left" w:pos="372"/>
              </w:tabs>
              <w:jc w:val="both"/>
              <w:rPr>
                <w:rFonts w:ascii="Arial" w:hAnsi="Arial" w:cs="Arial"/>
              </w:rPr>
            </w:pPr>
            <w:r w:rsidRPr="000D500D">
              <w:rPr>
                <w:rFonts w:ascii="Arial" w:hAnsi="Arial" w:cs="Arial"/>
                <w:sz w:val="20"/>
                <w:szCs w:val="20"/>
              </w:rPr>
              <w:t xml:space="preserve"> - </w:t>
            </w:r>
            <w:r w:rsidR="006A04B2" w:rsidRPr="000D500D">
              <w:rPr>
                <w:rFonts w:ascii="Arial" w:hAnsi="Arial" w:cs="Arial"/>
                <w:sz w:val="20"/>
                <w:szCs w:val="20"/>
              </w:rPr>
              <w:tab/>
            </w:r>
            <w:r w:rsidRPr="000D500D">
              <w:rPr>
                <w:rFonts w:ascii="Arial" w:hAnsi="Arial" w:cs="Arial"/>
                <w:sz w:val="20"/>
                <w:szCs w:val="20"/>
              </w:rPr>
              <w:t xml:space="preserve">Favoriser des moyens pour discuter avec les </w:t>
            </w:r>
            <w:r w:rsidR="006A04B2" w:rsidRPr="000D500D">
              <w:rPr>
                <w:rFonts w:ascii="Arial" w:hAnsi="Arial" w:cs="Arial"/>
                <w:sz w:val="20"/>
                <w:szCs w:val="20"/>
              </w:rPr>
              <w:tab/>
            </w:r>
            <w:r w:rsidRPr="000D500D">
              <w:rPr>
                <w:rFonts w:ascii="Arial" w:hAnsi="Arial" w:cs="Arial"/>
                <w:sz w:val="20"/>
                <w:szCs w:val="20"/>
              </w:rPr>
              <w:t>gens de l’industrie.</w:t>
            </w:r>
          </w:p>
        </w:tc>
      </w:tr>
      <w:tr w:rsidR="007F024A" w:rsidRPr="000D500D" w:rsidTr="00BB337F">
        <w:trPr>
          <w:trHeight w:val="837"/>
        </w:trPr>
        <w:tc>
          <w:tcPr>
            <w:tcW w:w="3382" w:type="dxa"/>
            <w:shd w:val="clear" w:color="auto" w:fill="auto"/>
          </w:tcPr>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rPr>
            </w:pPr>
          </w:p>
        </w:tc>
        <w:tc>
          <w:tcPr>
            <w:tcW w:w="468" w:type="dxa"/>
          </w:tcPr>
          <w:p w:rsidR="007F024A" w:rsidRPr="000D500D" w:rsidRDefault="007F024A" w:rsidP="00BB337F">
            <w:pPr>
              <w:jc w:val="both"/>
              <w:rPr>
                <w:rFonts w:ascii="Arial" w:hAnsi="Arial" w:cs="Arial"/>
              </w:rPr>
            </w:pPr>
          </w:p>
        </w:tc>
        <w:tc>
          <w:tcPr>
            <w:tcW w:w="6097" w:type="dxa"/>
          </w:tcPr>
          <w:p w:rsidR="007F024A" w:rsidRPr="000D500D" w:rsidRDefault="007F024A" w:rsidP="00BB337F">
            <w:pPr>
              <w:jc w:val="both"/>
              <w:rPr>
                <w:rFonts w:ascii="Arial" w:hAnsi="Arial" w:cs="Arial"/>
              </w:rPr>
            </w:pPr>
          </w:p>
        </w:tc>
        <w:tc>
          <w:tcPr>
            <w:tcW w:w="4794" w:type="dxa"/>
          </w:tcPr>
          <w:p w:rsidR="007F024A" w:rsidRPr="000D500D" w:rsidRDefault="007F024A" w:rsidP="00BB337F">
            <w:pPr>
              <w:jc w:val="both"/>
              <w:rPr>
                <w:rFonts w:ascii="Arial" w:hAnsi="Arial" w:cs="Arial"/>
              </w:rPr>
            </w:pPr>
          </w:p>
        </w:tc>
      </w:tr>
    </w:tbl>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327C5C" w:rsidP="007F024A">
      <w:pPr>
        <w:rPr>
          <w:rFonts w:ascii="Arial" w:hAnsi="Arial" w:cs="Arial"/>
        </w:rPr>
      </w:pPr>
      <w:r w:rsidRPr="000D500D">
        <w:rPr>
          <w:rFonts w:ascii="Arial" w:hAnsi="Arial" w:cs="Arial"/>
          <w:noProof/>
        </w:rPr>
        <w:drawing>
          <wp:anchor distT="0" distB="0" distL="114300" distR="114300" simplePos="0" relativeHeight="251644416" behindDoc="0" locked="0" layoutInCell="1" allowOverlap="1">
            <wp:simplePos x="0" y="0"/>
            <wp:positionH relativeFrom="margin">
              <wp:posOffset>1167394</wp:posOffset>
            </wp:positionH>
            <wp:positionV relativeFrom="paragraph">
              <wp:posOffset>68640</wp:posOffset>
            </wp:positionV>
            <wp:extent cx="5902325" cy="720725"/>
            <wp:effectExtent l="0" t="0" r="3175" b="317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2325" cy="720725"/>
                    </a:xfrm>
                    <a:prstGeom prst="rect">
                      <a:avLst/>
                    </a:prstGeom>
                    <a:noFill/>
                  </pic:spPr>
                </pic:pic>
              </a:graphicData>
            </a:graphic>
          </wp:anchor>
        </w:drawing>
      </w: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6A04B2" w:rsidRPr="000D500D" w:rsidRDefault="006A04B2" w:rsidP="007F024A">
      <w:pPr>
        <w:rPr>
          <w:rFonts w:ascii="Arial" w:hAnsi="Arial" w:cs="Arial"/>
        </w:rPr>
        <w:sectPr w:rsidR="006A04B2" w:rsidRPr="000D500D" w:rsidSect="00367343">
          <w:pgSz w:w="15840" w:h="12240" w:orient="landscape"/>
          <w:pgMar w:top="1258" w:right="1418" w:bottom="719" w:left="1418" w:header="709" w:footer="709" w:gutter="0"/>
          <w:cols w:space="708"/>
          <w:docGrid w:linePitch="360"/>
        </w:sectPr>
      </w:pPr>
    </w:p>
    <w:p w:rsidR="007F024A" w:rsidRPr="000D500D" w:rsidRDefault="007F024A" w:rsidP="007F024A">
      <w:pPr>
        <w:rPr>
          <w:rFonts w:ascii="Arial" w:hAnsi="Arial" w:cs="Arial"/>
        </w:r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rPr>
          <w:rFonts w:ascii="Arial" w:hAnsi="Arial" w:cs="Arial"/>
          <w:b/>
          <w:i/>
          <w:u w:val="single"/>
        </w:rPr>
      </w:pPr>
    </w:p>
    <w:p w:rsidR="007F024A" w:rsidRPr="000D500D" w:rsidRDefault="007F024A" w:rsidP="006A04B2">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2.2 </w:t>
      </w:r>
      <w:smartTag w:uri="urn:schemas-microsoft-com:office:smarttags" w:element="PersonName">
        <w:smartTagPr>
          <w:attr w:name="ProductID" w:val="LA PRISE D"/>
        </w:smartTagPr>
        <w:r w:rsidRPr="000D500D">
          <w:rPr>
            <w:rFonts w:ascii="Arial" w:hAnsi="Arial" w:cs="Arial"/>
            <w:b/>
            <w:u w:val="single"/>
          </w:rPr>
          <w:t>LA PRISE D</w:t>
        </w:r>
      </w:smartTag>
      <w:r w:rsidRPr="000D500D">
        <w:rPr>
          <w:rFonts w:ascii="Arial" w:hAnsi="Arial" w:cs="Arial"/>
          <w:b/>
          <w:u w:val="single"/>
        </w:rPr>
        <w:t>’INFORMATION ET L’INTERPRÉTATION DES DONNÉES</w:t>
      </w:r>
      <w:r w:rsidRPr="000D500D">
        <w:rPr>
          <w:rFonts w:ascii="Arial" w:hAnsi="Arial" w:cs="Arial"/>
          <w:b/>
        </w:rPr>
        <w:t xml:space="preserve"> RELATIVES AUX APPRENTISSAGES</w:t>
      </w: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tbl>
      <w:tblPr>
        <w:tblpPr w:leftFromText="141" w:rightFromText="141" w:vertAnchor="text" w:horzAnchor="page" w:tblpX="651" w:tblpY="80"/>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468"/>
        <w:gridCol w:w="6097"/>
        <w:gridCol w:w="4794"/>
      </w:tblGrid>
      <w:tr w:rsidR="007F024A" w:rsidRPr="000D500D" w:rsidTr="00BB337F">
        <w:trPr>
          <w:trHeight w:val="326"/>
        </w:trPr>
        <w:tc>
          <w:tcPr>
            <w:tcW w:w="3382" w:type="dxa"/>
            <w:shd w:val="clear" w:color="auto" w:fill="FF0000"/>
          </w:tcPr>
          <w:p w:rsidR="007F024A" w:rsidRPr="000D500D" w:rsidRDefault="007F024A" w:rsidP="00BB337F">
            <w:pP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68" w:type="dxa"/>
            <w:shd w:val="clear" w:color="auto" w:fill="000080"/>
          </w:tcPr>
          <w:p w:rsidR="007F024A" w:rsidRPr="000D500D" w:rsidRDefault="007F024A" w:rsidP="00BB337F">
            <w:pPr>
              <w:jc w:val="center"/>
              <w:rPr>
                <w:rFonts w:ascii="Arial" w:hAnsi="Arial" w:cs="Arial"/>
                <w:b/>
                <w:sz w:val="22"/>
                <w:szCs w:val="22"/>
              </w:rPr>
            </w:pPr>
          </w:p>
        </w:tc>
        <w:tc>
          <w:tcPr>
            <w:tcW w:w="6097"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326"/>
        </w:trPr>
        <w:tc>
          <w:tcPr>
            <w:tcW w:w="14741" w:type="dxa"/>
            <w:gridSpan w:val="4"/>
            <w:shd w:val="clear" w:color="auto" w:fill="auto"/>
          </w:tcPr>
          <w:p w:rsidR="007F024A" w:rsidRPr="000D500D" w:rsidRDefault="007F024A" w:rsidP="00BB337F">
            <w:pPr>
              <w:jc w:val="both"/>
              <w:rPr>
                <w:rFonts w:ascii="Arial" w:hAnsi="Arial" w:cs="Arial"/>
                <w:sz w:val="20"/>
                <w:szCs w:val="20"/>
              </w:rPr>
            </w:pPr>
            <w:r w:rsidRPr="000D500D">
              <w:rPr>
                <w:rFonts w:ascii="Arial" w:hAnsi="Arial" w:cs="Arial"/>
                <w:sz w:val="20"/>
                <w:szCs w:val="20"/>
              </w:rPr>
              <w:t xml:space="preserve"> </w:t>
            </w:r>
          </w:p>
          <w:p w:rsidR="007F024A" w:rsidRPr="000D500D" w:rsidRDefault="007F024A" w:rsidP="00BB337F">
            <w:pPr>
              <w:jc w:val="both"/>
              <w:rPr>
                <w:rFonts w:ascii="Arial" w:hAnsi="Arial" w:cs="Arial"/>
                <w:sz w:val="20"/>
                <w:szCs w:val="20"/>
              </w:rPr>
            </w:pPr>
            <w:r w:rsidRPr="000D500D">
              <w:rPr>
                <w:rFonts w:ascii="Arial" w:hAnsi="Arial" w:cs="Arial"/>
                <w:sz w:val="20"/>
                <w:szCs w:val="20"/>
              </w:rPr>
              <w:t xml:space="preserve">L’évaluation des apprentissages doit être en conformité avec les programmes de formation et d’études. </w:t>
            </w:r>
            <w:r w:rsidRPr="000D500D">
              <w:rPr>
                <w:rFonts w:ascii="Arial" w:hAnsi="Arial" w:cs="Arial"/>
                <w:i/>
                <w:sz w:val="20"/>
                <w:szCs w:val="20"/>
              </w:rPr>
              <w:t>(PÉA), 4</w:t>
            </w:r>
            <w:r w:rsidRPr="000D500D">
              <w:rPr>
                <w:rFonts w:ascii="Arial" w:hAnsi="Arial" w:cs="Arial"/>
                <w:i/>
                <w:sz w:val="20"/>
                <w:szCs w:val="20"/>
                <w:vertAlign w:val="superscript"/>
              </w:rPr>
              <w:t>e</w:t>
            </w:r>
            <w:r w:rsidRPr="000D500D">
              <w:rPr>
                <w:rFonts w:ascii="Arial" w:hAnsi="Arial" w:cs="Arial"/>
                <w:i/>
                <w:sz w:val="20"/>
                <w:szCs w:val="20"/>
              </w:rPr>
              <w:t xml:space="preserve"> orientation.</w:t>
            </w:r>
          </w:p>
          <w:p w:rsidR="007F024A" w:rsidRPr="000D500D" w:rsidRDefault="007F024A" w:rsidP="00BB337F">
            <w:pPr>
              <w:jc w:val="center"/>
              <w:rPr>
                <w:rFonts w:ascii="Arial" w:hAnsi="Arial" w:cs="Arial"/>
                <w:b/>
                <w:sz w:val="22"/>
                <w:szCs w:val="22"/>
              </w:rPr>
            </w:pPr>
          </w:p>
        </w:tc>
      </w:tr>
      <w:tr w:rsidR="007F024A" w:rsidRPr="000D500D" w:rsidTr="00BB337F">
        <w:trPr>
          <w:trHeight w:val="3552"/>
        </w:trPr>
        <w:tc>
          <w:tcPr>
            <w:tcW w:w="3382"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5"/>
              </w:numPr>
              <w:autoSpaceDE w:val="0"/>
              <w:autoSpaceDN w:val="0"/>
              <w:adjustRightInd w:val="0"/>
              <w:jc w:val="both"/>
              <w:rPr>
                <w:rFonts w:ascii="Arial" w:hAnsi="Arial" w:cs="Arial"/>
                <w:sz w:val="20"/>
                <w:szCs w:val="20"/>
              </w:rPr>
            </w:pPr>
            <w:r w:rsidRPr="000D500D">
              <w:rPr>
                <w:rFonts w:ascii="Arial" w:hAnsi="Arial" w:cs="Arial"/>
                <w:sz w:val="20"/>
                <w:szCs w:val="20"/>
              </w:rPr>
              <w:t>La prise d’information est obligatoire afin d’obtenir des données et de s’assurer de la progression des élèves</w:t>
            </w:r>
            <w:r w:rsidR="003557E6" w:rsidRPr="000D500D">
              <w:rPr>
                <w:rFonts w:ascii="Arial" w:hAnsi="Arial" w:cs="Arial"/>
                <w:sz w:val="20"/>
                <w:szCs w:val="20"/>
              </w:rPr>
              <w:t xml:space="preserve">, </w:t>
            </w:r>
            <w:r w:rsidRPr="000D500D">
              <w:rPr>
                <w:rFonts w:ascii="Arial" w:hAnsi="Arial" w:cs="Arial"/>
                <w:sz w:val="20"/>
                <w:szCs w:val="20"/>
              </w:rPr>
              <w:t>et ce</w:t>
            </w:r>
            <w:r w:rsidR="003557E6" w:rsidRPr="000D500D">
              <w:rPr>
                <w:rFonts w:ascii="Arial" w:hAnsi="Arial" w:cs="Arial"/>
                <w:sz w:val="20"/>
                <w:szCs w:val="20"/>
              </w:rPr>
              <w:t xml:space="preserve">, </w:t>
            </w:r>
            <w:r w:rsidRPr="000D500D">
              <w:rPr>
                <w:rFonts w:ascii="Arial" w:hAnsi="Arial" w:cs="Arial"/>
                <w:sz w:val="20"/>
                <w:szCs w:val="20"/>
              </w:rPr>
              <w:t xml:space="preserve">en tenant compte des critères de performance. </w:t>
            </w: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2"/>
                <w:szCs w:val="22"/>
                <w:u w:val="single"/>
              </w:rPr>
            </w:pPr>
          </w:p>
        </w:tc>
        <w:tc>
          <w:tcPr>
            <w:tcW w:w="468"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informe les élèves dès le premier cours du module de ce qui est attendu (critères et exigences) dans les tâches à exécuter à l’intérieur des situations d’apprentissage et d’évaluation.</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utilise des </w:t>
            </w:r>
            <w:r w:rsidRPr="000D500D">
              <w:rPr>
                <w:rFonts w:ascii="Arial" w:hAnsi="Arial" w:cs="Arial"/>
                <w:bCs/>
                <w:color w:val="000000"/>
                <w:sz w:val="20"/>
                <w:szCs w:val="20"/>
              </w:rPr>
              <w:t>outils d’évaluation</w:t>
            </w:r>
            <w:r w:rsidRPr="000D500D">
              <w:rPr>
                <w:rFonts w:ascii="Arial" w:hAnsi="Arial" w:cs="Arial"/>
                <w:b/>
                <w:bCs/>
                <w:color w:val="000000"/>
                <w:sz w:val="20"/>
                <w:szCs w:val="20"/>
              </w:rPr>
              <w:t xml:space="preserve"> </w:t>
            </w:r>
            <w:r w:rsidRPr="000D500D">
              <w:rPr>
                <w:rFonts w:ascii="Arial" w:hAnsi="Arial" w:cs="Arial"/>
                <w:color w:val="000000"/>
                <w:sz w:val="20"/>
                <w:szCs w:val="20"/>
              </w:rPr>
              <w:t xml:space="preserve">(grille d’appréciation, fiche d’autoévaluation, fiche de </w:t>
            </w:r>
            <w:r w:rsidR="00175944" w:rsidRPr="000D500D">
              <w:rPr>
                <w:rFonts w:ascii="Arial" w:hAnsi="Arial" w:cs="Arial"/>
                <w:color w:val="000000"/>
                <w:sz w:val="20"/>
                <w:szCs w:val="20"/>
              </w:rPr>
              <w:t>suivi</w:t>
            </w:r>
            <w:r w:rsidRPr="000D500D">
              <w:rPr>
                <w:rFonts w:ascii="Arial" w:hAnsi="Arial" w:cs="Arial"/>
                <w:color w:val="000000"/>
                <w:sz w:val="20"/>
                <w:szCs w:val="20"/>
              </w:rPr>
              <w:t xml:space="preserve"> écrite.) conçus en fonction des </w:t>
            </w:r>
            <w:r w:rsidRPr="000D500D">
              <w:rPr>
                <w:rFonts w:ascii="Arial" w:hAnsi="Arial" w:cs="Arial"/>
                <w:color w:val="000000"/>
                <w:sz w:val="20"/>
                <w:szCs w:val="20"/>
                <w:u w:val="single"/>
              </w:rPr>
              <w:t>critères de performance</w:t>
            </w:r>
            <w:r w:rsidRPr="000D500D">
              <w:rPr>
                <w:rFonts w:ascii="Arial" w:hAnsi="Arial" w:cs="Arial"/>
                <w:color w:val="000000"/>
                <w:sz w:val="20"/>
                <w:szCs w:val="20"/>
              </w:rPr>
              <w:t xml:space="preserve"> du programme d’études tout au long de l’apprentissage et en fonction de moments-clés.</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Les enseignants d’un programme donné adoptent une interprétation commune des exigences liées aux critères d’évaluation des spécifications aux fins de la sanction, notamment en précisant des indices observables.</w:t>
            </w:r>
          </w:p>
        </w:tc>
        <w:tc>
          <w:tcPr>
            <w:tcW w:w="4794" w:type="dxa"/>
          </w:tcPr>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0"/>
                <w:szCs w:val="20"/>
              </w:rPr>
            </w:pPr>
          </w:p>
          <w:p w:rsidR="007F024A" w:rsidRPr="000D500D" w:rsidRDefault="007F024A" w:rsidP="00175944">
            <w:pPr>
              <w:tabs>
                <w:tab w:val="left" w:pos="330"/>
              </w:tabs>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 </w:t>
            </w:r>
            <w:r w:rsidR="00175944" w:rsidRPr="000D500D">
              <w:rPr>
                <w:rFonts w:ascii="Arial" w:hAnsi="Arial" w:cs="Arial"/>
                <w:color w:val="000000"/>
                <w:sz w:val="20"/>
                <w:szCs w:val="20"/>
              </w:rPr>
              <w:tab/>
            </w:r>
            <w:r w:rsidRPr="000D500D">
              <w:rPr>
                <w:rFonts w:ascii="Arial" w:hAnsi="Arial" w:cs="Arial"/>
                <w:color w:val="000000"/>
                <w:sz w:val="20"/>
                <w:szCs w:val="20"/>
              </w:rPr>
              <w:t xml:space="preserve">Le département respecte les critères </w:t>
            </w:r>
            <w:r w:rsidR="00175944" w:rsidRPr="000D500D">
              <w:rPr>
                <w:rFonts w:ascii="Arial" w:hAnsi="Arial" w:cs="Arial"/>
                <w:color w:val="000000"/>
                <w:sz w:val="20"/>
                <w:szCs w:val="20"/>
              </w:rPr>
              <w:tab/>
            </w:r>
            <w:r w:rsidRPr="000D500D">
              <w:rPr>
                <w:rFonts w:ascii="Arial" w:hAnsi="Arial" w:cs="Arial"/>
                <w:bCs/>
                <w:color w:val="000000"/>
                <w:sz w:val="20"/>
                <w:szCs w:val="20"/>
              </w:rPr>
              <w:t xml:space="preserve">d’évaluation aux fins de reconnaissance des </w:t>
            </w:r>
            <w:r w:rsidR="00175944" w:rsidRPr="000D500D">
              <w:rPr>
                <w:rFonts w:ascii="Arial" w:hAnsi="Arial" w:cs="Arial"/>
                <w:bCs/>
                <w:color w:val="000000"/>
                <w:sz w:val="20"/>
                <w:szCs w:val="20"/>
              </w:rPr>
              <w:tab/>
            </w:r>
            <w:r w:rsidRPr="000D500D">
              <w:rPr>
                <w:rFonts w:ascii="Arial" w:hAnsi="Arial" w:cs="Arial"/>
                <w:bCs/>
                <w:color w:val="000000"/>
                <w:sz w:val="20"/>
                <w:szCs w:val="20"/>
              </w:rPr>
              <w:t xml:space="preserve">compétences </w:t>
            </w:r>
            <w:r w:rsidRPr="000D500D">
              <w:rPr>
                <w:rFonts w:ascii="Arial" w:hAnsi="Arial" w:cs="Arial"/>
                <w:color w:val="000000"/>
                <w:sz w:val="20"/>
                <w:szCs w:val="20"/>
              </w:rPr>
              <w:t>spécifié</w:t>
            </w:r>
            <w:r w:rsidR="003557E6" w:rsidRPr="000D500D">
              <w:rPr>
                <w:rFonts w:ascii="Arial" w:hAnsi="Arial" w:cs="Arial"/>
                <w:color w:val="000000"/>
                <w:sz w:val="20"/>
                <w:szCs w:val="20"/>
              </w:rPr>
              <w:t>es</w:t>
            </w:r>
            <w:r w:rsidRPr="000D500D">
              <w:rPr>
                <w:rFonts w:ascii="Arial" w:hAnsi="Arial" w:cs="Arial"/>
                <w:color w:val="000000"/>
                <w:sz w:val="20"/>
                <w:szCs w:val="20"/>
              </w:rPr>
              <w:t xml:space="preserve"> dans le Référentiel sur </w:t>
            </w:r>
            <w:r w:rsidR="00175944" w:rsidRPr="000D500D">
              <w:rPr>
                <w:rFonts w:ascii="Arial" w:hAnsi="Arial" w:cs="Arial"/>
                <w:color w:val="000000"/>
                <w:sz w:val="20"/>
                <w:szCs w:val="20"/>
              </w:rPr>
              <w:tab/>
            </w:r>
            <w:r w:rsidRPr="000D500D">
              <w:rPr>
                <w:rFonts w:ascii="Arial" w:hAnsi="Arial" w:cs="Arial"/>
                <w:color w:val="000000"/>
                <w:sz w:val="20"/>
                <w:szCs w:val="20"/>
              </w:rPr>
              <w:t>l’évaluation (ex. :TAS)</w:t>
            </w:r>
            <w:r w:rsidR="00175944" w:rsidRPr="000D500D">
              <w:rPr>
                <w:rFonts w:ascii="Arial" w:hAnsi="Arial" w:cs="Arial"/>
                <w:color w:val="000000"/>
                <w:sz w:val="20"/>
                <w:szCs w:val="20"/>
              </w:rPr>
              <w:t xml:space="preserve"> des apprentis</w:t>
            </w:r>
            <w:r w:rsidRPr="000D500D">
              <w:rPr>
                <w:rFonts w:ascii="Arial" w:hAnsi="Arial" w:cs="Arial"/>
                <w:color w:val="000000"/>
                <w:sz w:val="20"/>
                <w:szCs w:val="20"/>
              </w:rPr>
              <w:t xml:space="preserve">sages aux </w:t>
            </w:r>
            <w:r w:rsidR="00175944" w:rsidRPr="000D500D">
              <w:rPr>
                <w:rFonts w:ascii="Arial" w:hAnsi="Arial" w:cs="Arial"/>
                <w:color w:val="000000"/>
                <w:sz w:val="20"/>
                <w:szCs w:val="20"/>
              </w:rPr>
              <w:tab/>
            </w:r>
            <w:r w:rsidRPr="000D500D">
              <w:rPr>
                <w:rFonts w:ascii="Arial" w:hAnsi="Arial" w:cs="Arial"/>
                <w:color w:val="000000"/>
                <w:sz w:val="20"/>
                <w:szCs w:val="20"/>
              </w:rPr>
              <w:t>fins de la sanction.</w:t>
            </w:r>
          </w:p>
          <w:p w:rsidR="007F024A" w:rsidRPr="000D500D" w:rsidRDefault="007F024A" w:rsidP="00175944">
            <w:pPr>
              <w:tabs>
                <w:tab w:val="left" w:pos="330"/>
              </w:tabs>
              <w:jc w:val="both"/>
              <w:rPr>
                <w:rFonts w:ascii="Arial" w:hAnsi="Arial" w:cs="Arial"/>
                <w:sz w:val="20"/>
                <w:szCs w:val="20"/>
              </w:rPr>
            </w:pPr>
          </w:p>
          <w:p w:rsidR="007F024A" w:rsidRPr="000D500D" w:rsidRDefault="007F024A" w:rsidP="00175944">
            <w:pPr>
              <w:tabs>
                <w:tab w:val="left" w:pos="330"/>
              </w:tabs>
              <w:jc w:val="both"/>
              <w:rPr>
                <w:rFonts w:ascii="Arial" w:hAnsi="Arial" w:cs="Arial"/>
                <w:sz w:val="20"/>
                <w:szCs w:val="20"/>
              </w:rPr>
            </w:pPr>
            <w:r w:rsidRPr="000D500D">
              <w:rPr>
                <w:rFonts w:ascii="Arial" w:hAnsi="Arial" w:cs="Arial"/>
                <w:sz w:val="20"/>
                <w:szCs w:val="20"/>
              </w:rPr>
              <w:t>Ex</w:t>
            </w:r>
            <w:r w:rsidR="003557E6" w:rsidRPr="000D500D">
              <w:rPr>
                <w:rFonts w:ascii="Arial" w:hAnsi="Arial" w:cs="Arial"/>
                <w:sz w:val="20"/>
                <w:szCs w:val="20"/>
              </w:rPr>
              <w:t>. </w:t>
            </w:r>
            <w:r w:rsidR="00175944" w:rsidRPr="000D500D">
              <w:rPr>
                <w:rFonts w:ascii="Arial" w:hAnsi="Arial" w:cs="Arial"/>
                <w:sz w:val="20"/>
                <w:szCs w:val="20"/>
              </w:rPr>
              <w:t>:</w:t>
            </w:r>
            <w:r w:rsidRPr="000D500D">
              <w:rPr>
                <w:rFonts w:ascii="Arial" w:hAnsi="Arial" w:cs="Arial"/>
                <w:sz w:val="20"/>
                <w:szCs w:val="20"/>
              </w:rPr>
              <w:t>Tolérances communes lors d’activités d’apprentissage ou d’un examen de sanction.</w:t>
            </w:r>
          </w:p>
        </w:tc>
      </w:tr>
      <w:tr w:rsidR="007F024A" w:rsidRPr="000D500D" w:rsidTr="00BB337F">
        <w:trPr>
          <w:trHeight w:val="500"/>
        </w:trPr>
        <w:tc>
          <w:tcPr>
            <w:tcW w:w="14741" w:type="dxa"/>
            <w:gridSpan w:val="4"/>
            <w:shd w:val="clear" w:color="auto" w:fill="auto"/>
          </w:tcPr>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i/>
                <w:sz w:val="20"/>
                <w:szCs w:val="20"/>
              </w:rPr>
            </w:pPr>
            <w:r w:rsidRPr="000D500D">
              <w:rPr>
                <w:rFonts w:ascii="Arial" w:hAnsi="Arial" w:cs="Arial"/>
                <w:sz w:val="20"/>
                <w:szCs w:val="20"/>
              </w:rPr>
              <w:t xml:space="preserve">L’évaluation des apprentissages doit s’effectuer dans le respect des différences. </w:t>
            </w:r>
            <w:r w:rsidRPr="000D500D">
              <w:rPr>
                <w:rFonts w:ascii="Arial" w:hAnsi="Arial" w:cs="Arial"/>
                <w:i/>
                <w:sz w:val="20"/>
                <w:szCs w:val="20"/>
              </w:rPr>
              <w:t>Politique d’évaluation des apprentissages (PÉA), 3</w:t>
            </w:r>
            <w:r w:rsidRPr="000D500D">
              <w:rPr>
                <w:rFonts w:ascii="Arial" w:hAnsi="Arial" w:cs="Arial"/>
                <w:i/>
                <w:sz w:val="20"/>
                <w:szCs w:val="20"/>
                <w:vertAlign w:val="superscript"/>
              </w:rPr>
              <w:t>e</w:t>
            </w:r>
            <w:r w:rsidRPr="000D500D">
              <w:rPr>
                <w:rFonts w:ascii="Arial" w:hAnsi="Arial" w:cs="Arial"/>
                <w:i/>
                <w:sz w:val="20"/>
                <w:szCs w:val="20"/>
              </w:rPr>
              <w:t xml:space="preserve"> orientation.</w:t>
            </w:r>
          </w:p>
          <w:p w:rsidR="007F024A" w:rsidRPr="000D500D" w:rsidRDefault="007F024A" w:rsidP="00BB337F">
            <w:pPr>
              <w:jc w:val="both"/>
              <w:rPr>
                <w:rFonts w:ascii="Arial" w:hAnsi="Arial" w:cs="Arial"/>
                <w:i/>
                <w:sz w:val="20"/>
                <w:szCs w:val="20"/>
              </w:rPr>
            </w:pPr>
          </w:p>
        </w:tc>
      </w:tr>
      <w:tr w:rsidR="007F024A" w:rsidRPr="000D500D" w:rsidTr="00BB337F">
        <w:trPr>
          <w:trHeight w:val="2289"/>
        </w:trPr>
        <w:tc>
          <w:tcPr>
            <w:tcW w:w="3382" w:type="dxa"/>
            <w:shd w:val="clear" w:color="auto" w:fill="auto"/>
          </w:tcPr>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5"/>
              </w:numPr>
              <w:autoSpaceDE w:val="0"/>
              <w:autoSpaceDN w:val="0"/>
              <w:adjustRightInd w:val="0"/>
              <w:jc w:val="both"/>
              <w:rPr>
                <w:rFonts w:ascii="Arial" w:hAnsi="Arial" w:cs="Arial"/>
                <w:sz w:val="20"/>
                <w:szCs w:val="20"/>
              </w:rPr>
            </w:pPr>
            <w:r w:rsidRPr="000D500D">
              <w:rPr>
                <w:rFonts w:ascii="Arial" w:hAnsi="Arial" w:cs="Arial"/>
                <w:sz w:val="20"/>
                <w:szCs w:val="20"/>
              </w:rPr>
              <w:t>La prise d’information se fait en tenant compte des différents besoins ou dif</w:t>
            </w:r>
            <w:r w:rsidR="00175944" w:rsidRPr="000D500D">
              <w:rPr>
                <w:rFonts w:ascii="Arial" w:hAnsi="Arial" w:cs="Arial"/>
                <w:sz w:val="20"/>
                <w:szCs w:val="20"/>
              </w:rPr>
              <w:t>fé</w:t>
            </w:r>
            <w:r w:rsidRPr="000D500D">
              <w:rPr>
                <w:rFonts w:ascii="Arial" w:hAnsi="Arial" w:cs="Arial"/>
                <w:sz w:val="20"/>
                <w:szCs w:val="20"/>
              </w:rPr>
              <w:t>rences des élèves.</w:t>
            </w: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2"/>
                <w:szCs w:val="22"/>
                <w:u w:val="single"/>
              </w:rPr>
            </w:pPr>
          </w:p>
        </w:tc>
        <w:tc>
          <w:tcPr>
            <w:tcW w:w="468" w:type="dxa"/>
          </w:tcPr>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recourt à des </w:t>
            </w:r>
            <w:r w:rsidRPr="000D500D">
              <w:rPr>
                <w:rFonts w:ascii="Arial" w:hAnsi="Arial" w:cs="Arial"/>
                <w:bCs/>
                <w:color w:val="000000"/>
                <w:sz w:val="20"/>
                <w:szCs w:val="20"/>
              </w:rPr>
              <w:t xml:space="preserve">moyens informels </w:t>
            </w:r>
            <w:r w:rsidRPr="000D500D">
              <w:rPr>
                <w:rFonts w:ascii="Arial" w:hAnsi="Arial" w:cs="Arial"/>
                <w:color w:val="000000"/>
                <w:sz w:val="20"/>
                <w:szCs w:val="20"/>
              </w:rPr>
              <w:t>(observation, questions, etc.) pour recueillir des données.</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recourt à des </w:t>
            </w:r>
            <w:r w:rsidRPr="000D500D">
              <w:rPr>
                <w:rFonts w:ascii="Arial" w:hAnsi="Arial" w:cs="Arial"/>
                <w:bCs/>
                <w:color w:val="000000"/>
                <w:sz w:val="20"/>
                <w:szCs w:val="20"/>
              </w:rPr>
              <w:t xml:space="preserve">moyens formels </w:t>
            </w:r>
            <w:r w:rsidRPr="000D500D">
              <w:rPr>
                <w:rFonts w:ascii="Arial" w:hAnsi="Arial" w:cs="Arial"/>
                <w:color w:val="000000"/>
                <w:sz w:val="20"/>
                <w:szCs w:val="20"/>
              </w:rPr>
              <w:t>(des grilles d’évaluation, des listes de vérification, etc.) pour recueillir et consigner des données.</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note s’il y a lieu le soutien particulier apporté durant la réalisation de la tâche.</w:t>
            </w:r>
          </w:p>
        </w:tc>
        <w:tc>
          <w:tcPr>
            <w:tcW w:w="4794" w:type="dxa"/>
          </w:tcPr>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sz w:val="20"/>
                <w:szCs w:val="20"/>
              </w:rPr>
            </w:pPr>
            <w:r w:rsidRPr="000D500D">
              <w:rPr>
                <w:rFonts w:ascii="Arial" w:hAnsi="Arial" w:cs="Arial"/>
                <w:sz w:val="20"/>
                <w:szCs w:val="20"/>
              </w:rPr>
              <w:t>Exemple : dyslexique, dysphasique, limitation physique.</w:t>
            </w:r>
          </w:p>
          <w:p w:rsidR="007F024A" w:rsidRPr="000D500D" w:rsidRDefault="007F024A" w:rsidP="00BB337F">
            <w:pPr>
              <w:jc w:val="both"/>
              <w:rPr>
                <w:rFonts w:ascii="Arial" w:hAnsi="Arial" w:cs="Arial"/>
                <w:sz w:val="20"/>
                <w:szCs w:val="20"/>
              </w:rPr>
            </w:pPr>
          </w:p>
          <w:p w:rsidR="007F024A" w:rsidRPr="000D500D" w:rsidRDefault="007F024A" w:rsidP="00175944">
            <w:pPr>
              <w:tabs>
                <w:tab w:val="left" w:pos="261"/>
              </w:tabs>
              <w:jc w:val="both"/>
              <w:rPr>
                <w:rFonts w:ascii="Arial" w:hAnsi="Arial" w:cs="Arial"/>
                <w:sz w:val="20"/>
                <w:szCs w:val="20"/>
              </w:rPr>
            </w:pPr>
            <w:r w:rsidRPr="000D500D">
              <w:rPr>
                <w:rFonts w:ascii="Arial" w:hAnsi="Arial" w:cs="Arial"/>
                <w:sz w:val="20"/>
                <w:szCs w:val="20"/>
              </w:rPr>
              <w:t xml:space="preserve">- </w:t>
            </w:r>
            <w:r w:rsidR="00175944" w:rsidRPr="000D500D">
              <w:rPr>
                <w:rFonts w:ascii="Arial" w:hAnsi="Arial" w:cs="Arial"/>
                <w:sz w:val="20"/>
                <w:szCs w:val="20"/>
              </w:rPr>
              <w:tab/>
            </w:r>
            <w:r w:rsidRPr="000D500D">
              <w:rPr>
                <w:rFonts w:ascii="Arial" w:hAnsi="Arial" w:cs="Arial"/>
                <w:sz w:val="20"/>
                <w:szCs w:val="20"/>
              </w:rPr>
              <w:t xml:space="preserve">Ils n’évoluent pas tous au même rythme et de la </w:t>
            </w:r>
            <w:r w:rsidR="00175944" w:rsidRPr="000D500D">
              <w:rPr>
                <w:rFonts w:ascii="Arial" w:hAnsi="Arial" w:cs="Arial"/>
                <w:sz w:val="20"/>
                <w:szCs w:val="20"/>
              </w:rPr>
              <w:tab/>
            </w:r>
            <w:r w:rsidRPr="000D500D">
              <w:rPr>
                <w:rFonts w:ascii="Arial" w:hAnsi="Arial" w:cs="Arial"/>
                <w:sz w:val="20"/>
                <w:szCs w:val="20"/>
              </w:rPr>
              <w:t xml:space="preserve">même manière. </w:t>
            </w:r>
          </w:p>
          <w:p w:rsidR="007F024A" w:rsidRPr="000D500D" w:rsidRDefault="007F024A" w:rsidP="00BB337F">
            <w:pPr>
              <w:jc w:val="both"/>
              <w:rPr>
                <w:rFonts w:ascii="Arial" w:hAnsi="Arial" w:cs="Arial"/>
              </w:rPr>
            </w:pPr>
          </w:p>
        </w:tc>
      </w:tr>
    </w:tbl>
    <w:p w:rsidR="00175944" w:rsidRPr="000D500D" w:rsidRDefault="00175944" w:rsidP="007F024A">
      <w:pPr>
        <w:rPr>
          <w:rFonts w:ascii="Arial" w:hAnsi="Arial" w:cs="Arial"/>
        </w:rPr>
        <w:sectPr w:rsidR="00175944" w:rsidRPr="000D500D" w:rsidSect="00367343">
          <w:pgSz w:w="15840" w:h="12240" w:orient="landscape"/>
          <w:pgMar w:top="1258" w:right="1418" w:bottom="719" w:left="1418" w:header="709" w:footer="709" w:gutter="0"/>
          <w:cols w:space="708"/>
          <w:docGrid w:linePitch="360"/>
        </w:sectPr>
      </w:pPr>
      <w:r w:rsidRPr="000D500D">
        <w:rPr>
          <w:rFonts w:ascii="Arial" w:hAnsi="Arial" w:cs="Arial"/>
          <w:noProof/>
        </w:rPr>
        <w:drawing>
          <wp:anchor distT="0" distB="0" distL="114300" distR="114300" simplePos="0" relativeHeight="251654656" behindDoc="0" locked="0" layoutInCell="1" allowOverlap="1">
            <wp:simplePos x="0" y="0"/>
            <wp:positionH relativeFrom="margin">
              <wp:posOffset>671830</wp:posOffset>
            </wp:positionH>
            <wp:positionV relativeFrom="paragraph">
              <wp:posOffset>5297805</wp:posOffset>
            </wp:positionV>
            <wp:extent cx="6311900" cy="7594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1900" cy="759460"/>
                    </a:xfrm>
                    <a:prstGeom prst="rect">
                      <a:avLst/>
                    </a:prstGeom>
                    <a:noFill/>
                  </pic:spPr>
                </pic:pic>
              </a:graphicData>
            </a:graphic>
          </wp:anchor>
        </w:drawing>
      </w:r>
    </w:p>
    <w:p w:rsidR="007F024A" w:rsidRPr="000D500D" w:rsidRDefault="007F024A" w:rsidP="007F024A">
      <w:pPr>
        <w:rPr>
          <w:rFonts w:ascii="Arial" w:hAnsi="Arial" w:cs="Arial"/>
        </w:r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rPr>
          <w:rFonts w:ascii="Arial" w:hAnsi="Arial" w:cs="Arial"/>
          <w:b/>
          <w:i/>
        </w:rPr>
      </w:pPr>
      <w:r w:rsidRPr="000D500D">
        <w:rPr>
          <w:rFonts w:ascii="Arial" w:hAnsi="Arial" w:cs="Arial"/>
          <w:b/>
          <w:i/>
        </w:rPr>
        <w:t>SUITE :</w:t>
      </w:r>
    </w:p>
    <w:p w:rsidR="007F024A" w:rsidRPr="000D500D" w:rsidRDefault="007F024A" w:rsidP="00175944">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2.2 </w:t>
      </w:r>
      <w:smartTag w:uri="urn:schemas-microsoft-com:office:smarttags" w:element="PersonName">
        <w:smartTagPr>
          <w:attr w:name="ProductID" w:val="LA PRISE D"/>
        </w:smartTagPr>
        <w:r w:rsidRPr="000D500D">
          <w:rPr>
            <w:rFonts w:ascii="Arial" w:hAnsi="Arial" w:cs="Arial"/>
            <w:b/>
            <w:u w:val="single"/>
          </w:rPr>
          <w:t>LA PRISE D</w:t>
        </w:r>
      </w:smartTag>
      <w:r w:rsidRPr="000D500D">
        <w:rPr>
          <w:rFonts w:ascii="Arial" w:hAnsi="Arial" w:cs="Arial"/>
          <w:b/>
          <w:u w:val="single"/>
        </w:rPr>
        <w:t>’INFORMATION ET L’INTERPRÉTATION DES DONNÉES</w:t>
      </w:r>
      <w:r w:rsidRPr="000D500D">
        <w:rPr>
          <w:rFonts w:ascii="Arial" w:hAnsi="Arial" w:cs="Arial"/>
          <w:b/>
        </w:rPr>
        <w:t xml:space="preserve"> RELATIVES AUX APPRENTISSAGES</w:t>
      </w:r>
    </w:p>
    <w:p w:rsidR="00175944" w:rsidRPr="000D500D" w:rsidRDefault="00175944" w:rsidP="007F024A">
      <w:pPr>
        <w:pBdr>
          <w:top w:val="single" w:sz="4" w:space="1" w:color="auto"/>
          <w:left w:val="single" w:sz="4" w:space="4" w:color="auto"/>
          <w:bottom w:val="single" w:sz="4" w:space="1" w:color="auto"/>
          <w:right w:val="single" w:sz="4" w:space="4" w:color="auto"/>
        </w:pBdr>
        <w:rPr>
          <w:rFonts w:ascii="Arial" w:hAnsi="Arial" w:cs="Arial"/>
          <w:sz w:val="14"/>
          <w:szCs w:val="20"/>
        </w:rPr>
      </w:pPr>
    </w:p>
    <w:p w:rsidR="007F024A" w:rsidRPr="000D500D" w:rsidRDefault="00175944"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007F024A" w:rsidRPr="000D500D">
        <w:rPr>
          <w:rFonts w:ascii="Arial" w:hAnsi="Arial" w:cs="Arial"/>
          <w:sz w:val="20"/>
          <w:szCs w:val="20"/>
        </w:rPr>
        <w:tab/>
        <w:t>S : sanction des apprentissages</w:t>
      </w:r>
    </w:p>
    <w:tbl>
      <w:tblPr>
        <w:tblpPr w:leftFromText="141" w:rightFromText="141" w:vertAnchor="text" w:horzAnchor="margin" w:tblpXSpec="center" w:tblpY="194"/>
        <w:tblW w:w="1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40"/>
        <w:gridCol w:w="6169"/>
        <w:gridCol w:w="4794"/>
      </w:tblGrid>
      <w:tr w:rsidR="007F024A" w:rsidRPr="000D500D" w:rsidTr="00BB337F">
        <w:trPr>
          <w:trHeight w:val="326"/>
        </w:trPr>
        <w:tc>
          <w:tcPr>
            <w:tcW w:w="3310"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540" w:type="dxa"/>
            <w:shd w:val="clear" w:color="auto" w:fill="000080"/>
          </w:tcPr>
          <w:p w:rsidR="007F024A" w:rsidRPr="000D500D" w:rsidRDefault="007F024A" w:rsidP="00BB337F">
            <w:pPr>
              <w:jc w:val="center"/>
              <w:rPr>
                <w:rFonts w:ascii="Arial" w:hAnsi="Arial" w:cs="Arial"/>
                <w:b/>
                <w:sz w:val="22"/>
                <w:szCs w:val="22"/>
              </w:rPr>
            </w:pPr>
          </w:p>
        </w:tc>
        <w:tc>
          <w:tcPr>
            <w:tcW w:w="6169"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326"/>
        </w:trPr>
        <w:tc>
          <w:tcPr>
            <w:tcW w:w="14813" w:type="dxa"/>
            <w:gridSpan w:val="4"/>
            <w:shd w:val="clear" w:color="auto" w:fill="auto"/>
          </w:tcPr>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i/>
                <w:sz w:val="20"/>
                <w:szCs w:val="20"/>
              </w:rPr>
            </w:pPr>
            <w:r w:rsidRPr="000D500D">
              <w:rPr>
                <w:rFonts w:ascii="Arial" w:hAnsi="Arial" w:cs="Arial"/>
                <w:sz w:val="20"/>
                <w:szCs w:val="20"/>
              </w:rPr>
              <w:t>L’évaluation des apprentissages doit s’effectuer dans un contexte de collaboration entre différents partenaires tout en tenant compte de leurs responsabilités propres.</w:t>
            </w:r>
          </w:p>
          <w:p w:rsidR="007F024A" w:rsidRPr="000D500D" w:rsidRDefault="007F024A" w:rsidP="00BB337F">
            <w:pPr>
              <w:rPr>
                <w:rFonts w:ascii="Arial" w:hAnsi="Arial" w:cs="Arial"/>
                <w:i/>
                <w:sz w:val="20"/>
                <w:szCs w:val="20"/>
              </w:rPr>
            </w:pPr>
            <w:r w:rsidRPr="000D500D">
              <w:rPr>
                <w:rFonts w:ascii="Arial" w:hAnsi="Arial" w:cs="Arial"/>
                <w:i/>
                <w:sz w:val="20"/>
                <w:szCs w:val="20"/>
              </w:rPr>
              <w:t>Politique d’évaluation des apprentissages (PÉA), 6</w:t>
            </w:r>
            <w:r w:rsidRPr="000D500D">
              <w:rPr>
                <w:rFonts w:ascii="Arial" w:hAnsi="Arial" w:cs="Arial"/>
                <w:i/>
                <w:sz w:val="20"/>
                <w:szCs w:val="20"/>
                <w:vertAlign w:val="superscript"/>
              </w:rPr>
              <w:t>e</w:t>
            </w:r>
            <w:r w:rsidRPr="000D500D">
              <w:rPr>
                <w:rFonts w:ascii="Arial" w:hAnsi="Arial" w:cs="Arial"/>
                <w:i/>
                <w:sz w:val="20"/>
                <w:szCs w:val="20"/>
              </w:rPr>
              <w:t xml:space="preserve"> </w:t>
            </w:r>
            <w:r w:rsidR="00175944" w:rsidRPr="000D500D">
              <w:rPr>
                <w:rFonts w:ascii="Arial" w:hAnsi="Arial" w:cs="Arial"/>
                <w:i/>
                <w:sz w:val="20"/>
                <w:szCs w:val="20"/>
              </w:rPr>
              <w:t xml:space="preserve">orientation </w:t>
            </w:r>
            <w:r w:rsidRPr="000D500D">
              <w:rPr>
                <w:rFonts w:ascii="Arial" w:hAnsi="Arial" w:cs="Arial"/>
                <w:i/>
                <w:sz w:val="20"/>
                <w:szCs w:val="20"/>
              </w:rPr>
              <w:t>p.</w:t>
            </w:r>
            <w:r w:rsidR="00175944" w:rsidRPr="000D500D">
              <w:rPr>
                <w:rFonts w:ascii="Arial" w:hAnsi="Arial" w:cs="Arial"/>
                <w:i/>
                <w:sz w:val="20"/>
                <w:szCs w:val="20"/>
              </w:rPr>
              <w:t xml:space="preserve"> </w:t>
            </w:r>
            <w:r w:rsidRPr="000D500D">
              <w:rPr>
                <w:rFonts w:ascii="Arial" w:hAnsi="Arial" w:cs="Arial"/>
                <w:i/>
                <w:sz w:val="20"/>
                <w:szCs w:val="20"/>
              </w:rPr>
              <w:t xml:space="preserve">19-20 </w:t>
            </w:r>
          </w:p>
          <w:p w:rsidR="007F024A" w:rsidRPr="000D500D" w:rsidRDefault="007F024A" w:rsidP="00BB337F">
            <w:pPr>
              <w:rPr>
                <w:rFonts w:ascii="Arial" w:hAnsi="Arial" w:cs="Arial"/>
                <w:sz w:val="20"/>
                <w:szCs w:val="20"/>
              </w:rPr>
            </w:pPr>
          </w:p>
          <w:p w:rsidR="007F024A" w:rsidRPr="000D500D" w:rsidRDefault="007F024A" w:rsidP="00BB337F">
            <w:pPr>
              <w:rPr>
                <w:rFonts w:ascii="Arial" w:hAnsi="Arial" w:cs="Arial"/>
                <w:i/>
                <w:sz w:val="20"/>
                <w:szCs w:val="20"/>
              </w:rPr>
            </w:pPr>
            <w:bookmarkStart w:id="1" w:name="OLE_LINK3"/>
            <w:bookmarkStart w:id="2" w:name="OLE_LINK4"/>
            <w:r w:rsidRPr="000D500D">
              <w:rPr>
                <w:rFonts w:ascii="Arial" w:hAnsi="Arial" w:cs="Arial"/>
                <w:sz w:val="20"/>
                <w:szCs w:val="20"/>
              </w:rPr>
              <w:t xml:space="preserve">L’évaluation des apprentissages doit favoriser le rôle actif de l’élève dans les activités d’évaluation en cours d’apprentissage, augmentant ainsi sa responsabilisation. </w:t>
            </w:r>
            <w:r w:rsidRPr="000D500D">
              <w:rPr>
                <w:rFonts w:ascii="Arial" w:hAnsi="Arial" w:cs="Arial"/>
                <w:i/>
                <w:sz w:val="20"/>
                <w:szCs w:val="20"/>
              </w:rPr>
              <w:t xml:space="preserve"> Politique d’évaluation des apprentissages (PÉA), 5</w:t>
            </w:r>
            <w:r w:rsidRPr="000D500D">
              <w:rPr>
                <w:rFonts w:ascii="Arial" w:hAnsi="Arial" w:cs="Arial"/>
                <w:i/>
                <w:sz w:val="20"/>
                <w:szCs w:val="20"/>
                <w:vertAlign w:val="superscript"/>
              </w:rPr>
              <w:t>e</w:t>
            </w:r>
            <w:r w:rsidRPr="000D500D">
              <w:rPr>
                <w:rFonts w:ascii="Arial" w:hAnsi="Arial" w:cs="Arial"/>
                <w:i/>
                <w:sz w:val="20"/>
                <w:szCs w:val="20"/>
              </w:rPr>
              <w:t xml:space="preserve"> orientation p.</w:t>
            </w:r>
            <w:r w:rsidR="00175944" w:rsidRPr="000D500D">
              <w:rPr>
                <w:rFonts w:ascii="Arial" w:hAnsi="Arial" w:cs="Arial"/>
                <w:i/>
                <w:sz w:val="20"/>
                <w:szCs w:val="20"/>
              </w:rPr>
              <w:t xml:space="preserve"> </w:t>
            </w:r>
            <w:r w:rsidRPr="000D500D">
              <w:rPr>
                <w:rFonts w:ascii="Arial" w:hAnsi="Arial" w:cs="Arial"/>
                <w:i/>
                <w:sz w:val="20"/>
                <w:szCs w:val="20"/>
              </w:rPr>
              <w:t>18</w:t>
            </w:r>
          </w:p>
          <w:bookmarkEnd w:id="1"/>
          <w:bookmarkEnd w:id="2"/>
          <w:p w:rsidR="007F024A" w:rsidRPr="000D500D" w:rsidRDefault="007F024A" w:rsidP="00BB337F">
            <w:pPr>
              <w:rPr>
                <w:rFonts w:ascii="Arial" w:hAnsi="Arial" w:cs="Arial"/>
                <w:b/>
                <w:sz w:val="22"/>
                <w:szCs w:val="22"/>
              </w:rPr>
            </w:pPr>
          </w:p>
        </w:tc>
      </w:tr>
      <w:tr w:rsidR="007F024A" w:rsidRPr="000D500D" w:rsidTr="00BB337F">
        <w:trPr>
          <w:trHeight w:val="2150"/>
        </w:trPr>
        <w:tc>
          <w:tcPr>
            <w:tcW w:w="3310"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575658">
            <w:pPr>
              <w:numPr>
                <w:ilvl w:val="0"/>
                <w:numId w:val="5"/>
              </w:numPr>
              <w:autoSpaceDE w:val="0"/>
              <w:autoSpaceDN w:val="0"/>
              <w:adjustRightInd w:val="0"/>
              <w:jc w:val="both"/>
              <w:rPr>
                <w:rFonts w:ascii="Arial" w:hAnsi="Arial" w:cs="Arial"/>
                <w:sz w:val="20"/>
                <w:szCs w:val="20"/>
              </w:rPr>
            </w:pPr>
            <w:r w:rsidRPr="000D500D">
              <w:rPr>
                <w:rFonts w:ascii="Arial" w:hAnsi="Arial" w:cs="Arial"/>
                <w:sz w:val="20"/>
                <w:szCs w:val="20"/>
              </w:rPr>
              <w:t xml:space="preserve">La responsabilité de la </w:t>
            </w:r>
            <w:r w:rsidR="00327C5C" w:rsidRPr="000D500D">
              <w:rPr>
                <w:rFonts w:ascii="Arial" w:hAnsi="Arial" w:cs="Arial"/>
                <w:sz w:val="20"/>
                <w:szCs w:val="20"/>
              </w:rPr>
              <w:br/>
            </w:r>
            <w:r w:rsidRPr="000D500D">
              <w:rPr>
                <w:rFonts w:ascii="Arial" w:hAnsi="Arial" w:cs="Arial"/>
                <w:sz w:val="20"/>
                <w:szCs w:val="20"/>
              </w:rPr>
              <w:t>prise</w:t>
            </w:r>
            <w:r w:rsidR="00BB306D" w:rsidRPr="000D500D">
              <w:rPr>
                <w:rFonts w:ascii="Arial" w:hAnsi="Arial" w:cs="Arial"/>
                <w:sz w:val="20"/>
                <w:szCs w:val="20"/>
              </w:rPr>
              <w:t xml:space="preserve"> </w:t>
            </w:r>
            <w:r w:rsidRPr="000D500D">
              <w:rPr>
                <w:rFonts w:ascii="Arial" w:hAnsi="Arial" w:cs="Arial"/>
                <w:sz w:val="20"/>
                <w:szCs w:val="20"/>
              </w:rPr>
              <w:t>d’information et de l’interpré</w:t>
            </w:r>
            <w:r w:rsidR="00BB306D" w:rsidRPr="000D500D">
              <w:rPr>
                <w:rFonts w:ascii="Arial" w:hAnsi="Arial" w:cs="Arial"/>
                <w:sz w:val="20"/>
                <w:szCs w:val="20"/>
              </w:rPr>
              <w:t>tation des données est part</w:t>
            </w:r>
            <w:r w:rsidRPr="000D500D">
              <w:rPr>
                <w:rFonts w:ascii="Arial" w:hAnsi="Arial" w:cs="Arial"/>
                <w:sz w:val="20"/>
                <w:szCs w:val="20"/>
              </w:rPr>
              <w:t>agée entre l’enseignant,</w:t>
            </w:r>
            <w:r w:rsidR="00BB306D" w:rsidRPr="000D500D">
              <w:rPr>
                <w:rFonts w:ascii="Arial" w:hAnsi="Arial" w:cs="Arial"/>
                <w:sz w:val="20"/>
                <w:szCs w:val="20"/>
              </w:rPr>
              <w:t xml:space="preserve"> l’élève et, à l’occasion, d’au</w:t>
            </w:r>
            <w:r w:rsidRPr="000D500D">
              <w:rPr>
                <w:rFonts w:ascii="Arial" w:hAnsi="Arial" w:cs="Arial"/>
                <w:sz w:val="20"/>
                <w:szCs w:val="20"/>
              </w:rPr>
              <w:t>tres professionnels.</w:t>
            </w:r>
          </w:p>
          <w:p w:rsidR="007F024A" w:rsidRPr="000D500D" w:rsidRDefault="007F024A" w:rsidP="00BB337F">
            <w:pPr>
              <w:jc w:val="both"/>
              <w:rPr>
                <w:rFonts w:ascii="Arial" w:hAnsi="Arial" w:cs="Arial"/>
                <w:sz w:val="22"/>
                <w:szCs w:val="22"/>
              </w:rPr>
            </w:pPr>
          </w:p>
          <w:p w:rsidR="007F024A" w:rsidRPr="000D500D" w:rsidRDefault="007F024A" w:rsidP="00BB337F">
            <w:pPr>
              <w:jc w:val="both"/>
              <w:rPr>
                <w:rFonts w:ascii="Arial" w:hAnsi="Arial" w:cs="Arial"/>
                <w:sz w:val="22"/>
                <w:szCs w:val="22"/>
                <w:u w:val="single"/>
              </w:rPr>
            </w:pPr>
            <w:r w:rsidRPr="000D500D">
              <w:rPr>
                <w:rFonts w:ascii="Arial" w:hAnsi="Arial" w:cs="Arial"/>
                <w:sz w:val="22"/>
                <w:szCs w:val="22"/>
              </w:rPr>
              <w:t xml:space="preserve"> </w:t>
            </w:r>
          </w:p>
        </w:tc>
        <w:tc>
          <w:tcPr>
            <w:tcW w:w="540"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169"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recueille des </w:t>
            </w:r>
            <w:r w:rsidRPr="000D500D">
              <w:rPr>
                <w:rFonts w:ascii="Arial" w:hAnsi="Arial" w:cs="Arial"/>
                <w:bCs/>
                <w:color w:val="000000"/>
                <w:sz w:val="20"/>
                <w:szCs w:val="20"/>
              </w:rPr>
              <w:t xml:space="preserve">données variées, pertinentes, en nombre suffisant </w:t>
            </w:r>
            <w:r w:rsidRPr="000D500D">
              <w:rPr>
                <w:rFonts w:ascii="Arial" w:hAnsi="Arial" w:cs="Arial"/>
                <w:color w:val="000000"/>
                <w:sz w:val="20"/>
                <w:szCs w:val="20"/>
              </w:rPr>
              <w:t xml:space="preserve">et </w:t>
            </w:r>
            <w:r w:rsidRPr="000D500D">
              <w:rPr>
                <w:rFonts w:ascii="Arial" w:hAnsi="Arial" w:cs="Arial"/>
                <w:bCs/>
                <w:color w:val="000000"/>
                <w:sz w:val="20"/>
                <w:szCs w:val="20"/>
              </w:rPr>
              <w:t>échelonné dans le temps</w:t>
            </w:r>
            <w:r w:rsidRPr="000D500D">
              <w:rPr>
                <w:rFonts w:ascii="Arial" w:hAnsi="Arial" w:cs="Arial"/>
                <w:color w:val="000000"/>
                <w:sz w:val="20"/>
                <w:szCs w:val="20"/>
              </w:rPr>
              <w:t>.</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En aide à l’apprentissage, l’élève est associé à la prise d’information par l’autoévaluation, la </w:t>
            </w:r>
            <w:proofErr w:type="spellStart"/>
            <w:r w:rsidRPr="000D500D">
              <w:rPr>
                <w:rFonts w:ascii="Arial" w:hAnsi="Arial" w:cs="Arial"/>
                <w:color w:val="000000"/>
                <w:sz w:val="20"/>
                <w:szCs w:val="20"/>
              </w:rPr>
              <w:t>coévaluation</w:t>
            </w:r>
            <w:proofErr w:type="spellEnd"/>
            <w:r w:rsidRPr="000D500D">
              <w:rPr>
                <w:rFonts w:ascii="Arial" w:hAnsi="Arial" w:cs="Arial"/>
                <w:color w:val="000000"/>
                <w:sz w:val="20"/>
                <w:szCs w:val="20"/>
              </w:rPr>
              <w:t xml:space="preserve"> et l’évaluation par les pairs. </w:t>
            </w:r>
            <w:r w:rsidRPr="000D500D">
              <w:rPr>
                <w:rFonts w:ascii="Arial" w:hAnsi="Arial" w:cs="Arial"/>
                <w:sz w:val="20"/>
                <w:szCs w:val="20"/>
                <w:u w:val="single"/>
              </w:rPr>
              <w:t>5</w:t>
            </w:r>
            <w:r w:rsidRPr="000D500D">
              <w:rPr>
                <w:rFonts w:ascii="Arial" w:hAnsi="Arial" w:cs="Arial"/>
                <w:sz w:val="20"/>
                <w:szCs w:val="20"/>
                <w:u w:val="single"/>
                <w:vertAlign w:val="superscript"/>
              </w:rPr>
              <w:t>e</w:t>
            </w:r>
            <w:r w:rsidRPr="000D500D">
              <w:rPr>
                <w:rFonts w:ascii="Arial" w:hAnsi="Arial" w:cs="Arial"/>
                <w:sz w:val="20"/>
                <w:szCs w:val="20"/>
                <w:u w:val="single"/>
              </w:rPr>
              <w:t xml:space="preserve"> orientation p.</w:t>
            </w:r>
            <w:r w:rsidR="00BB306D" w:rsidRPr="000D500D">
              <w:rPr>
                <w:rFonts w:ascii="Arial" w:hAnsi="Arial" w:cs="Arial"/>
                <w:sz w:val="20"/>
                <w:szCs w:val="20"/>
                <w:u w:val="single"/>
              </w:rPr>
              <w:t xml:space="preserve"> </w:t>
            </w:r>
            <w:r w:rsidRPr="000D500D">
              <w:rPr>
                <w:rFonts w:ascii="Arial" w:hAnsi="Arial" w:cs="Arial"/>
                <w:sz w:val="20"/>
                <w:szCs w:val="20"/>
                <w:u w:val="single"/>
              </w:rPr>
              <w:t>18</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choisit ou produit des </w:t>
            </w:r>
            <w:r w:rsidRPr="000D500D">
              <w:rPr>
                <w:rFonts w:ascii="Arial" w:hAnsi="Arial" w:cs="Arial"/>
                <w:bCs/>
                <w:color w:val="000000"/>
                <w:sz w:val="20"/>
                <w:szCs w:val="20"/>
              </w:rPr>
              <w:t xml:space="preserve">outils appropriés à la prise d’information </w:t>
            </w:r>
            <w:r w:rsidRPr="000D500D">
              <w:rPr>
                <w:rFonts w:ascii="Arial" w:hAnsi="Arial" w:cs="Arial"/>
                <w:color w:val="000000"/>
                <w:sz w:val="20"/>
                <w:szCs w:val="20"/>
              </w:rPr>
              <w:t>(situations d’apprentissage et d’évaluation) et à son interprétation (grilles, listes de vérification, etc.).</w:t>
            </w:r>
          </w:p>
          <w:p w:rsidR="007F024A" w:rsidRPr="000D500D" w:rsidRDefault="007F024A" w:rsidP="00BB337F">
            <w:pPr>
              <w:autoSpaceDE w:val="0"/>
              <w:autoSpaceDN w:val="0"/>
              <w:adjustRightInd w:val="0"/>
              <w:jc w:val="both"/>
              <w:rPr>
                <w:rFonts w:ascii="Arial" w:hAnsi="Arial" w:cs="Arial"/>
                <w:color w:val="000000"/>
                <w:sz w:val="20"/>
                <w:szCs w:val="20"/>
              </w:rPr>
            </w:pPr>
          </w:p>
          <w:p w:rsidR="00BB306D" w:rsidRPr="000D500D" w:rsidRDefault="007F024A" w:rsidP="00BB306D">
            <w:pPr>
              <w:numPr>
                <w:ilvl w:val="0"/>
                <w:numId w:val="11"/>
              </w:numPr>
              <w:jc w:val="both"/>
              <w:rPr>
                <w:rFonts w:ascii="Arial" w:hAnsi="Arial" w:cs="Arial"/>
                <w:sz w:val="20"/>
                <w:szCs w:val="20"/>
              </w:rPr>
            </w:pPr>
            <w:r w:rsidRPr="000D500D">
              <w:rPr>
                <w:rFonts w:ascii="Arial" w:hAnsi="Arial" w:cs="Arial"/>
                <w:sz w:val="20"/>
                <w:szCs w:val="20"/>
              </w:rPr>
              <w:t>Une évaluation spontanée ou informelle doit cohabiter avec</w:t>
            </w:r>
            <w:r w:rsidR="00BB306D" w:rsidRPr="000D500D">
              <w:rPr>
                <w:rFonts w:ascii="Arial" w:hAnsi="Arial" w:cs="Arial"/>
                <w:sz w:val="20"/>
                <w:szCs w:val="20"/>
              </w:rPr>
              <w:t xml:space="preserve"> une évaluation plus structurée.</w:t>
            </w:r>
          </w:p>
          <w:p w:rsidR="007F024A" w:rsidRPr="000D500D" w:rsidRDefault="007F024A" w:rsidP="00BB306D">
            <w:pPr>
              <w:ind w:left="360"/>
              <w:jc w:val="both"/>
              <w:rPr>
                <w:rFonts w:ascii="Arial" w:hAnsi="Arial" w:cs="Arial"/>
                <w:sz w:val="20"/>
                <w:szCs w:val="20"/>
              </w:rPr>
            </w:pPr>
            <w:r w:rsidRPr="000D500D">
              <w:rPr>
                <w:rFonts w:ascii="Arial" w:hAnsi="Arial" w:cs="Arial"/>
                <w:sz w:val="20"/>
                <w:szCs w:val="20"/>
              </w:rPr>
              <w:t>(cadre de référence p.</w:t>
            </w:r>
            <w:r w:rsidR="00575658" w:rsidRPr="000D500D">
              <w:rPr>
                <w:rFonts w:ascii="Arial" w:hAnsi="Arial" w:cs="Arial"/>
                <w:sz w:val="20"/>
                <w:szCs w:val="20"/>
              </w:rPr>
              <w:t xml:space="preserve"> </w:t>
            </w:r>
            <w:r w:rsidRPr="000D500D">
              <w:rPr>
                <w:rFonts w:ascii="Arial" w:hAnsi="Arial" w:cs="Arial"/>
                <w:sz w:val="20"/>
                <w:szCs w:val="20"/>
              </w:rPr>
              <w:t>42)</w:t>
            </w:r>
          </w:p>
          <w:p w:rsidR="007F024A" w:rsidRPr="000D500D" w:rsidRDefault="007F024A" w:rsidP="00BB337F">
            <w:pPr>
              <w:jc w:val="both"/>
              <w:rPr>
                <w:rFonts w:ascii="Arial" w:hAnsi="Arial" w:cs="Arial"/>
              </w:rPr>
            </w:pPr>
          </w:p>
        </w:tc>
        <w:tc>
          <w:tcPr>
            <w:tcW w:w="4794" w:type="dxa"/>
          </w:tcPr>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rPr>
            </w:pPr>
          </w:p>
          <w:p w:rsidR="007F024A" w:rsidRPr="000D500D" w:rsidRDefault="007F024A" w:rsidP="00BB306D">
            <w:pPr>
              <w:tabs>
                <w:tab w:val="left" w:pos="220"/>
              </w:tabs>
              <w:jc w:val="both"/>
              <w:rPr>
                <w:rFonts w:ascii="Arial" w:hAnsi="Arial" w:cs="Arial"/>
                <w:sz w:val="20"/>
                <w:szCs w:val="20"/>
              </w:rPr>
            </w:pPr>
            <w:r w:rsidRPr="000D500D">
              <w:rPr>
                <w:rFonts w:ascii="Arial" w:hAnsi="Arial" w:cs="Arial"/>
                <w:sz w:val="20"/>
                <w:szCs w:val="20"/>
              </w:rPr>
              <w:t xml:space="preserve">- </w:t>
            </w:r>
            <w:r w:rsidR="00BB306D" w:rsidRPr="000D500D">
              <w:rPr>
                <w:rFonts w:ascii="Arial" w:hAnsi="Arial" w:cs="Arial"/>
                <w:sz w:val="20"/>
                <w:szCs w:val="20"/>
              </w:rPr>
              <w:tab/>
            </w:r>
            <w:r w:rsidRPr="000D500D">
              <w:rPr>
                <w:rFonts w:ascii="Arial" w:hAnsi="Arial" w:cs="Arial"/>
                <w:sz w:val="20"/>
                <w:szCs w:val="20"/>
              </w:rPr>
              <w:t>Résultat de formatif, exercices corrigés.</w:t>
            </w:r>
          </w:p>
          <w:p w:rsidR="007F024A" w:rsidRPr="000D500D" w:rsidRDefault="007F024A" w:rsidP="00BB306D">
            <w:pPr>
              <w:tabs>
                <w:tab w:val="left" w:pos="220"/>
              </w:tabs>
              <w:jc w:val="both"/>
              <w:rPr>
                <w:rFonts w:ascii="Arial" w:hAnsi="Arial" w:cs="Arial"/>
                <w:sz w:val="20"/>
                <w:szCs w:val="20"/>
              </w:rPr>
            </w:pPr>
          </w:p>
          <w:p w:rsidR="007F024A" w:rsidRPr="000D500D" w:rsidRDefault="007F024A" w:rsidP="00BB306D">
            <w:pPr>
              <w:tabs>
                <w:tab w:val="left" w:pos="220"/>
              </w:tabs>
              <w:jc w:val="both"/>
              <w:rPr>
                <w:rFonts w:ascii="Arial" w:hAnsi="Arial" w:cs="Arial"/>
                <w:sz w:val="20"/>
                <w:szCs w:val="20"/>
              </w:rPr>
            </w:pPr>
          </w:p>
          <w:p w:rsidR="007F024A" w:rsidRPr="000D500D" w:rsidRDefault="007F024A" w:rsidP="00BB306D">
            <w:pPr>
              <w:tabs>
                <w:tab w:val="left" w:pos="220"/>
              </w:tabs>
              <w:jc w:val="both"/>
              <w:rPr>
                <w:rFonts w:ascii="Arial" w:hAnsi="Arial" w:cs="Arial"/>
                <w:sz w:val="20"/>
                <w:szCs w:val="20"/>
              </w:rPr>
            </w:pPr>
            <w:r w:rsidRPr="000D500D">
              <w:rPr>
                <w:rFonts w:ascii="Arial" w:hAnsi="Arial" w:cs="Arial"/>
                <w:sz w:val="20"/>
                <w:szCs w:val="20"/>
              </w:rPr>
              <w:t xml:space="preserve">- </w:t>
            </w:r>
            <w:r w:rsidR="00BB306D" w:rsidRPr="000D500D">
              <w:rPr>
                <w:rFonts w:ascii="Arial" w:hAnsi="Arial" w:cs="Arial"/>
                <w:sz w:val="20"/>
                <w:szCs w:val="20"/>
              </w:rPr>
              <w:tab/>
            </w:r>
            <w:r w:rsidRPr="000D500D">
              <w:rPr>
                <w:rFonts w:ascii="Arial" w:hAnsi="Arial" w:cs="Arial"/>
                <w:sz w:val="20"/>
                <w:szCs w:val="20"/>
              </w:rPr>
              <w:t xml:space="preserve">Ex. : guide du </w:t>
            </w:r>
            <w:proofErr w:type="spellStart"/>
            <w:r w:rsidRPr="000D500D">
              <w:rPr>
                <w:rFonts w:ascii="Arial" w:hAnsi="Arial" w:cs="Arial"/>
                <w:sz w:val="20"/>
                <w:szCs w:val="20"/>
              </w:rPr>
              <w:t>Cemeq</w:t>
            </w:r>
            <w:proofErr w:type="spellEnd"/>
            <w:r w:rsidRPr="000D500D">
              <w:rPr>
                <w:rFonts w:ascii="Arial" w:hAnsi="Arial" w:cs="Arial"/>
                <w:sz w:val="20"/>
                <w:szCs w:val="20"/>
              </w:rPr>
              <w:t xml:space="preserve"> (corrigé à la fin, grille </w:t>
            </w:r>
            <w:r w:rsidR="00BB306D" w:rsidRPr="000D500D">
              <w:rPr>
                <w:rFonts w:ascii="Arial" w:hAnsi="Arial" w:cs="Arial"/>
                <w:sz w:val="20"/>
                <w:szCs w:val="20"/>
              </w:rPr>
              <w:tab/>
            </w:r>
            <w:r w:rsidRPr="000D500D">
              <w:rPr>
                <w:rFonts w:ascii="Arial" w:hAnsi="Arial" w:cs="Arial"/>
                <w:sz w:val="20"/>
                <w:szCs w:val="20"/>
              </w:rPr>
              <w:t>d’évaluation)</w:t>
            </w:r>
          </w:p>
          <w:p w:rsidR="007F024A" w:rsidRPr="000D500D" w:rsidRDefault="007F024A" w:rsidP="00BB306D">
            <w:pPr>
              <w:tabs>
                <w:tab w:val="left" w:pos="220"/>
              </w:tabs>
              <w:jc w:val="both"/>
              <w:rPr>
                <w:rFonts w:ascii="Arial" w:hAnsi="Arial" w:cs="Arial"/>
                <w:sz w:val="20"/>
                <w:szCs w:val="20"/>
              </w:rPr>
            </w:pPr>
          </w:p>
          <w:p w:rsidR="007F024A" w:rsidRPr="000D500D" w:rsidRDefault="007F024A" w:rsidP="00BB306D">
            <w:pPr>
              <w:tabs>
                <w:tab w:val="left" w:pos="220"/>
              </w:tabs>
              <w:jc w:val="both"/>
              <w:rPr>
                <w:rFonts w:ascii="Arial" w:hAnsi="Arial" w:cs="Arial"/>
                <w:sz w:val="20"/>
                <w:szCs w:val="20"/>
              </w:rPr>
            </w:pPr>
          </w:p>
          <w:p w:rsidR="007F024A" w:rsidRPr="000D500D" w:rsidRDefault="007F024A" w:rsidP="00BB306D">
            <w:pPr>
              <w:tabs>
                <w:tab w:val="left" w:pos="220"/>
              </w:tabs>
              <w:jc w:val="both"/>
              <w:rPr>
                <w:rFonts w:ascii="Arial" w:hAnsi="Arial" w:cs="Arial"/>
                <w:sz w:val="20"/>
                <w:szCs w:val="20"/>
              </w:rPr>
            </w:pPr>
            <w:r w:rsidRPr="000D500D">
              <w:rPr>
                <w:rFonts w:ascii="Arial" w:hAnsi="Arial" w:cs="Arial"/>
                <w:sz w:val="20"/>
                <w:szCs w:val="20"/>
              </w:rPr>
              <w:t xml:space="preserve">- </w:t>
            </w:r>
            <w:r w:rsidR="00BB306D" w:rsidRPr="000D500D">
              <w:rPr>
                <w:rFonts w:ascii="Arial" w:hAnsi="Arial" w:cs="Arial"/>
                <w:sz w:val="20"/>
                <w:szCs w:val="20"/>
              </w:rPr>
              <w:tab/>
            </w:r>
            <w:r w:rsidRPr="000D500D">
              <w:rPr>
                <w:rFonts w:ascii="Arial" w:hAnsi="Arial" w:cs="Arial"/>
                <w:sz w:val="20"/>
                <w:szCs w:val="20"/>
              </w:rPr>
              <w:t xml:space="preserve">Ces outils pourraient éventuellement servir de </w:t>
            </w:r>
            <w:r w:rsidR="00BB306D" w:rsidRPr="000D500D">
              <w:rPr>
                <w:rFonts w:ascii="Arial" w:hAnsi="Arial" w:cs="Arial"/>
                <w:sz w:val="20"/>
                <w:szCs w:val="20"/>
              </w:rPr>
              <w:tab/>
            </w:r>
            <w:r w:rsidRPr="000D500D">
              <w:rPr>
                <w:rFonts w:ascii="Arial" w:hAnsi="Arial" w:cs="Arial"/>
                <w:sz w:val="20"/>
                <w:szCs w:val="20"/>
              </w:rPr>
              <w:t xml:space="preserve">repère pour communiquer avec les autres </w:t>
            </w:r>
            <w:r w:rsidR="00BB306D" w:rsidRPr="000D500D">
              <w:rPr>
                <w:rFonts w:ascii="Arial" w:hAnsi="Arial" w:cs="Arial"/>
                <w:sz w:val="20"/>
                <w:szCs w:val="20"/>
              </w:rPr>
              <w:tab/>
              <w:t>professionnels</w:t>
            </w:r>
            <w:r w:rsidRPr="000D500D">
              <w:rPr>
                <w:rFonts w:ascii="Arial" w:hAnsi="Arial" w:cs="Arial"/>
                <w:sz w:val="20"/>
                <w:szCs w:val="20"/>
              </w:rPr>
              <w:t xml:space="preserve"> (psychologue, superviseur de </w:t>
            </w:r>
            <w:r w:rsidR="00BB306D" w:rsidRPr="000D500D">
              <w:rPr>
                <w:rFonts w:ascii="Arial" w:hAnsi="Arial" w:cs="Arial"/>
                <w:sz w:val="20"/>
                <w:szCs w:val="20"/>
              </w:rPr>
              <w:tab/>
            </w:r>
            <w:r w:rsidRPr="000D500D">
              <w:rPr>
                <w:rFonts w:ascii="Arial" w:hAnsi="Arial" w:cs="Arial"/>
                <w:sz w:val="20"/>
                <w:szCs w:val="20"/>
              </w:rPr>
              <w:t>stage)</w:t>
            </w:r>
          </w:p>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rPr>
            </w:pPr>
          </w:p>
          <w:p w:rsidR="007F024A" w:rsidRPr="000D500D" w:rsidRDefault="007F024A" w:rsidP="00BB337F">
            <w:pPr>
              <w:jc w:val="both"/>
              <w:rPr>
                <w:rFonts w:ascii="Arial" w:hAnsi="Arial" w:cs="Arial"/>
              </w:rPr>
            </w:pPr>
          </w:p>
        </w:tc>
      </w:tr>
    </w:tbl>
    <w:p w:rsidR="007F024A" w:rsidRPr="000D500D" w:rsidRDefault="00175944" w:rsidP="007F024A">
      <w:pPr>
        <w:jc w:val="center"/>
        <w:rPr>
          <w:rFonts w:ascii="Arial" w:hAnsi="Arial" w:cs="Arial"/>
        </w:rPr>
      </w:pPr>
      <w:r w:rsidRPr="000D500D">
        <w:rPr>
          <w:rFonts w:ascii="Arial" w:hAnsi="Arial" w:cs="Arial"/>
          <w:noProof/>
        </w:rPr>
        <w:drawing>
          <wp:anchor distT="0" distB="0" distL="114300" distR="114300" simplePos="0" relativeHeight="251668992" behindDoc="0" locked="0" layoutInCell="1" allowOverlap="1">
            <wp:simplePos x="0" y="0"/>
            <wp:positionH relativeFrom="column">
              <wp:posOffset>971550</wp:posOffset>
            </wp:positionH>
            <wp:positionV relativeFrom="paragraph">
              <wp:posOffset>4199519</wp:posOffset>
            </wp:positionV>
            <wp:extent cx="6311900" cy="759460"/>
            <wp:effectExtent l="0" t="0" r="0" b="254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11900" cy="759460"/>
                    </a:xfrm>
                    <a:prstGeom prst="rect">
                      <a:avLst/>
                    </a:prstGeom>
                    <a:noFill/>
                  </pic:spPr>
                </pic:pic>
              </a:graphicData>
            </a:graphic>
          </wp:anchor>
        </w:drawing>
      </w:r>
    </w:p>
    <w:p w:rsidR="00BB306D" w:rsidRPr="000D500D" w:rsidRDefault="00BB306D" w:rsidP="007F024A">
      <w:pPr>
        <w:jc w:val="center"/>
        <w:rPr>
          <w:rFonts w:ascii="Arial" w:hAnsi="Arial" w:cs="Arial"/>
        </w:rPr>
        <w:sectPr w:rsidR="00BB306D" w:rsidRPr="000D500D" w:rsidSect="00367343">
          <w:pgSz w:w="15840" w:h="12240" w:orient="landscape"/>
          <w:pgMar w:top="1258" w:right="1418" w:bottom="719" w:left="1418" w:header="709" w:footer="709" w:gutter="0"/>
          <w:cols w:space="708"/>
          <w:docGrid w:linePitch="360"/>
        </w:sectPr>
      </w:pPr>
    </w:p>
    <w:p w:rsidR="007F024A" w:rsidRPr="000D500D" w:rsidRDefault="007F024A" w:rsidP="00BB306D">
      <w:pPr>
        <w:pBdr>
          <w:top w:val="single" w:sz="4" w:space="0" w:color="auto"/>
          <w:left w:val="single" w:sz="4" w:space="4" w:color="auto"/>
          <w:right w:val="single" w:sz="4" w:space="4" w:color="auto"/>
        </w:pBdr>
        <w:shd w:val="clear" w:color="auto" w:fill="FFFF00"/>
        <w:jc w:val="center"/>
        <w:rPr>
          <w:rFonts w:ascii="Arial" w:hAnsi="Arial" w:cs="Arial"/>
          <w:b/>
        </w:rPr>
      </w:pPr>
    </w:p>
    <w:tbl>
      <w:tblPr>
        <w:tblpPr w:leftFromText="141" w:rightFromText="141" w:vertAnchor="text" w:horzAnchor="margin" w:tblpXSpec="center" w:tblpY="939"/>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468"/>
        <w:gridCol w:w="6097"/>
        <w:gridCol w:w="4794"/>
      </w:tblGrid>
      <w:tr w:rsidR="00BB306D" w:rsidRPr="000D500D" w:rsidTr="00BB306D">
        <w:trPr>
          <w:trHeight w:val="326"/>
        </w:trPr>
        <w:tc>
          <w:tcPr>
            <w:tcW w:w="3382" w:type="dxa"/>
            <w:shd w:val="clear" w:color="auto" w:fill="FF0000"/>
          </w:tcPr>
          <w:p w:rsidR="00BB306D" w:rsidRPr="000D500D" w:rsidRDefault="00BB306D" w:rsidP="00BB306D">
            <w:pPr>
              <w:jc w:val="center"/>
              <w:rPr>
                <w:rFonts w:ascii="Arial" w:hAnsi="Arial" w:cs="Arial"/>
                <w:b/>
                <w:sz w:val="22"/>
                <w:szCs w:val="22"/>
              </w:rPr>
            </w:pPr>
          </w:p>
          <w:p w:rsidR="00BB306D" w:rsidRPr="000D500D" w:rsidRDefault="00BB306D" w:rsidP="00BB306D">
            <w:pPr>
              <w:jc w:val="center"/>
              <w:rPr>
                <w:rFonts w:ascii="Arial" w:hAnsi="Arial" w:cs="Arial"/>
                <w:b/>
                <w:color w:val="FFFFFF"/>
                <w:sz w:val="22"/>
                <w:szCs w:val="22"/>
              </w:rPr>
            </w:pPr>
            <w:r w:rsidRPr="000D500D">
              <w:rPr>
                <w:rFonts w:ascii="Arial" w:hAnsi="Arial" w:cs="Arial"/>
                <w:b/>
                <w:color w:val="FFFFFF"/>
                <w:sz w:val="22"/>
                <w:szCs w:val="22"/>
              </w:rPr>
              <w:t>NORMES</w:t>
            </w:r>
          </w:p>
        </w:tc>
        <w:tc>
          <w:tcPr>
            <w:tcW w:w="468" w:type="dxa"/>
            <w:shd w:val="clear" w:color="auto" w:fill="000080"/>
          </w:tcPr>
          <w:p w:rsidR="00BB306D" w:rsidRPr="000D500D" w:rsidRDefault="00BB306D" w:rsidP="00BB306D">
            <w:pPr>
              <w:jc w:val="center"/>
              <w:rPr>
                <w:rFonts w:ascii="Arial" w:hAnsi="Arial" w:cs="Arial"/>
                <w:b/>
                <w:sz w:val="22"/>
                <w:szCs w:val="22"/>
              </w:rPr>
            </w:pPr>
          </w:p>
        </w:tc>
        <w:tc>
          <w:tcPr>
            <w:tcW w:w="6097" w:type="dxa"/>
            <w:shd w:val="clear" w:color="auto" w:fill="000080"/>
          </w:tcPr>
          <w:p w:rsidR="00BB306D" w:rsidRPr="000D500D" w:rsidRDefault="00BB306D" w:rsidP="00BB306D">
            <w:pPr>
              <w:rPr>
                <w:rFonts w:ascii="Arial" w:hAnsi="Arial" w:cs="Arial"/>
                <w:b/>
                <w:sz w:val="22"/>
                <w:szCs w:val="22"/>
              </w:rPr>
            </w:pPr>
          </w:p>
          <w:p w:rsidR="00BB306D" w:rsidRPr="000D500D" w:rsidRDefault="00BB306D" w:rsidP="00BB306D">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BB306D" w:rsidRPr="000D500D" w:rsidRDefault="00BB306D" w:rsidP="00BB306D">
            <w:pPr>
              <w:jc w:val="center"/>
              <w:rPr>
                <w:rFonts w:ascii="Arial" w:hAnsi="Arial" w:cs="Arial"/>
                <w:b/>
                <w:sz w:val="22"/>
                <w:szCs w:val="22"/>
              </w:rPr>
            </w:pPr>
          </w:p>
          <w:p w:rsidR="00BB306D" w:rsidRPr="000D500D" w:rsidRDefault="00BB306D" w:rsidP="00BB306D">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BB306D" w:rsidRPr="000D500D" w:rsidTr="00BB306D">
        <w:trPr>
          <w:trHeight w:val="326"/>
        </w:trPr>
        <w:tc>
          <w:tcPr>
            <w:tcW w:w="14741" w:type="dxa"/>
            <w:gridSpan w:val="4"/>
            <w:shd w:val="clear" w:color="auto" w:fill="auto"/>
          </w:tcPr>
          <w:p w:rsidR="00BB306D" w:rsidRPr="000D500D" w:rsidRDefault="00BB306D" w:rsidP="00BB306D">
            <w:pPr>
              <w:rPr>
                <w:rFonts w:ascii="Arial" w:hAnsi="Arial" w:cs="Arial"/>
                <w:sz w:val="20"/>
                <w:szCs w:val="20"/>
              </w:rPr>
            </w:pPr>
          </w:p>
          <w:p w:rsidR="00BB306D" w:rsidRPr="00391214" w:rsidRDefault="00BB306D" w:rsidP="00BB306D">
            <w:pPr>
              <w:rPr>
                <w:rFonts w:ascii="Arial" w:hAnsi="Arial" w:cs="Arial"/>
                <w:sz w:val="20"/>
                <w:szCs w:val="20"/>
              </w:rPr>
            </w:pPr>
            <w:r w:rsidRPr="000D500D">
              <w:rPr>
                <w:rFonts w:ascii="Arial" w:hAnsi="Arial" w:cs="Arial"/>
                <w:sz w:val="20"/>
                <w:szCs w:val="20"/>
              </w:rPr>
              <w:t xml:space="preserve">L’évaluation des apprentissages doit reposer sur le jugement professionnel de l’enseignant. </w:t>
            </w:r>
            <w:r w:rsidRPr="000D500D">
              <w:rPr>
                <w:rFonts w:ascii="Arial" w:hAnsi="Arial" w:cs="Arial"/>
                <w:i/>
                <w:sz w:val="20"/>
                <w:szCs w:val="20"/>
              </w:rPr>
              <w:t>P.É.A. , 2</w:t>
            </w:r>
            <w:r w:rsidRPr="000D500D">
              <w:rPr>
                <w:rFonts w:ascii="Arial" w:hAnsi="Arial" w:cs="Arial"/>
                <w:i/>
                <w:sz w:val="20"/>
                <w:szCs w:val="20"/>
                <w:vertAlign w:val="superscript"/>
              </w:rPr>
              <w:t>e</w:t>
            </w:r>
            <w:r w:rsidRPr="000D500D">
              <w:rPr>
                <w:rFonts w:ascii="Arial" w:hAnsi="Arial" w:cs="Arial"/>
                <w:i/>
                <w:sz w:val="20"/>
                <w:szCs w:val="20"/>
              </w:rPr>
              <w:t xml:space="preserve"> orientation, p.</w:t>
            </w:r>
            <w:r w:rsidR="00575658" w:rsidRPr="000D500D">
              <w:rPr>
                <w:rFonts w:ascii="Arial" w:hAnsi="Arial" w:cs="Arial"/>
                <w:i/>
                <w:sz w:val="20"/>
                <w:szCs w:val="20"/>
              </w:rPr>
              <w:t xml:space="preserve"> </w:t>
            </w:r>
            <w:r w:rsidRPr="000D500D">
              <w:rPr>
                <w:rFonts w:ascii="Arial" w:hAnsi="Arial" w:cs="Arial"/>
                <w:i/>
                <w:sz w:val="20"/>
                <w:szCs w:val="20"/>
              </w:rPr>
              <w:t>1</w:t>
            </w:r>
            <w:r w:rsidR="00391214">
              <w:rPr>
                <w:rFonts w:ascii="Arial" w:hAnsi="Arial" w:cs="Arial"/>
                <w:i/>
                <w:sz w:val="20"/>
                <w:szCs w:val="20"/>
              </w:rPr>
              <w:t>.</w:t>
            </w:r>
          </w:p>
        </w:tc>
      </w:tr>
      <w:tr w:rsidR="00BB306D" w:rsidRPr="000D500D" w:rsidTr="00BB306D">
        <w:trPr>
          <w:trHeight w:val="1931"/>
        </w:trPr>
        <w:tc>
          <w:tcPr>
            <w:tcW w:w="3382" w:type="dxa"/>
            <w:shd w:val="clear" w:color="auto" w:fill="auto"/>
          </w:tcPr>
          <w:p w:rsidR="00BB306D" w:rsidRPr="000D500D" w:rsidRDefault="00BB306D" w:rsidP="00BB306D">
            <w:pPr>
              <w:jc w:val="both"/>
              <w:rPr>
                <w:rFonts w:ascii="Arial" w:hAnsi="Arial" w:cs="Arial"/>
                <w:sz w:val="22"/>
                <w:szCs w:val="22"/>
                <w:u w:val="single"/>
              </w:rPr>
            </w:pPr>
            <w:r w:rsidRPr="000D500D">
              <w:rPr>
                <w:rFonts w:ascii="Arial" w:hAnsi="Arial" w:cs="Arial"/>
                <w:sz w:val="22"/>
                <w:szCs w:val="22"/>
                <w:u w:val="single"/>
              </w:rPr>
              <w:t xml:space="preserve">Normes : </w:t>
            </w:r>
          </w:p>
          <w:p w:rsidR="00BB306D" w:rsidRPr="000D500D" w:rsidRDefault="00BB306D" w:rsidP="00BB306D">
            <w:pPr>
              <w:jc w:val="both"/>
              <w:rPr>
                <w:rFonts w:ascii="Arial" w:hAnsi="Arial" w:cs="Arial"/>
                <w:sz w:val="22"/>
                <w:szCs w:val="22"/>
                <w:u w:val="single"/>
              </w:rPr>
            </w:pPr>
          </w:p>
          <w:p w:rsidR="00BB306D" w:rsidRPr="000D500D" w:rsidRDefault="00BB306D" w:rsidP="00BB306D">
            <w:pPr>
              <w:numPr>
                <w:ilvl w:val="0"/>
                <w:numId w:val="5"/>
              </w:numPr>
              <w:jc w:val="both"/>
              <w:rPr>
                <w:rFonts w:ascii="Arial" w:hAnsi="Arial" w:cs="Arial"/>
                <w:sz w:val="20"/>
                <w:szCs w:val="20"/>
              </w:rPr>
            </w:pPr>
            <w:r w:rsidRPr="000D500D">
              <w:rPr>
                <w:rFonts w:ascii="Arial" w:hAnsi="Arial" w:cs="Arial"/>
                <w:sz w:val="20"/>
                <w:szCs w:val="20"/>
              </w:rPr>
              <w:t>Le jugement est une responsabilité de l’enseignant qui est, au besoin, partagée avec d’autres intervenants du centre.</w:t>
            </w:r>
          </w:p>
          <w:p w:rsidR="00BB306D" w:rsidRPr="000D500D" w:rsidRDefault="00BB306D" w:rsidP="00BB306D">
            <w:pPr>
              <w:ind w:left="360"/>
              <w:jc w:val="both"/>
              <w:rPr>
                <w:rFonts w:ascii="Arial" w:hAnsi="Arial" w:cs="Arial"/>
                <w:sz w:val="22"/>
                <w:szCs w:val="22"/>
                <w:u w:val="single"/>
              </w:rPr>
            </w:pPr>
          </w:p>
        </w:tc>
        <w:tc>
          <w:tcPr>
            <w:tcW w:w="468" w:type="dxa"/>
          </w:tcPr>
          <w:p w:rsidR="00BB306D" w:rsidRPr="000D500D" w:rsidRDefault="00BB306D" w:rsidP="00BB306D">
            <w:pPr>
              <w:autoSpaceDE w:val="0"/>
              <w:autoSpaceDN w:val="0"/>
              <w:adjustRightInd w:val="0"/>
              <w:jc w:val="both"/>
              <w:rPr>
                <w:rFonts w:ascii="Arial" w:hAnsi="Arial" w:cs="Arial"/>
                <w:color w:val="000000"/>
                <w:sz w:val="20"/>
                <w:szCs w:val="20"/>
                <w:u w:val="single"/>
              </w:rPr>
            </w:pP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BB306D" w:rsidRPr="000D500D" w:rsidRDefault="00BB306D" w:rsidP="00BB306D">
            <w:pPr>
              <w:autoSpaceDE w:val="0"/>
              <w:autoSpaceDN w:val="0"/>
              <w:adjustRightInd w:val="0"/>
              <w:jc w:val="both"/>
              <w:rPr>
                <w:rFonts w:ascii="Arial" w:hAnsi="Arial" w:cs="Arial"/>
                <w:color w:val="000000"/>
                <w:sz w:val="20"/>
                <w:szCs w:val="20"/>
                <w:u w:val="single"/>
              </w:rPr>
            </w:pPr>
          </w:p>
          <w:p w:rsidR="00BB306D" w:rsidRPr="000D500D" w:rsidRDefault="00BB306D" w:rsidP="00BB306D">
            <w:pPr>
              <w:autoSpaceDE w:val="0"/>
              <w:autoSpaceDN w:val="0"/>
              <w:adjustRightInd w:val="0"/>
              <w:jc w:val="both"/>
              <w:rPr>
                <w:rFonts w:ascii="Arial" w:hAnsi="Arial" w:cs="Arial"/>
                <w:color w:val="000000"/>
                <w:sz w:val="20"/>
                <w:szCs w:val="20"/>
                <w:u w:val="single"/>
              </w:rPr>
            </w:pP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BB306D" w:rsidRPr="000D500D" w:rsidRDefault="00BB306D" w:rsidP="00BB306D">
            <w:pPr>
              <w:autoSpaceDE w:val="0"/>
              <w:autoSpaceDN w:val="0"/>
              <w:adjustRightInd w:val="0"/>
              <w:jc w:val="both"/>
              <w:rPr>
                <w:rFonts w:ascii="Arial" w:hAnsi="Arial" w:cs="Arial"/>
                <w:color w:val="000000"/>
                <w:sz w:val="20"/>
                <w:szCs w:val="20"/>
                <w:u w:val="single"/>
              </w:rPr>
            </w:pPr>
          </w:p>
        </w:tc>
        <w:tc>
          <w:tcPr>
            <w:tcW w:w="6097" w:type="dxa"/>
          </w:tcPr>
          <w:p w:rsidR="00BB306D" w:rsidRPr="000D500D" w:rsidRDefault="00BB306D" w:rsidP="00BB306D">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BB306D" w:rsidRPr="000D500D" w:rsidRDefault="00BB306D" w:rsidP="00BB306D">
            <w:pPr>
              <w:autoSpaceDE w:val="0"/>
              <w:autoSpaceDN w:val="0"/>
              <w:adjustRightInd w:val="0"/>
              <w:jc w:val="both"/>
              <w:rPr>
                <w:rFonts w:ascii="Arial" w:hAnsi="Arial" w:cs="Arial"/>
                <w:sz w:val="20"/>
                <w:szCs w:val="20"/>
              </w:rPr>
            </w:pPr>
          </w:p>
          <w:p w:rsidR="00BB306D" w:rsidRPr="000D500D" w:rsidRDefault="00BB306D" w:rsidP="00BB306D">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Afin d’éclairer son jugement, l’enseignant partage sa vision des apprentissages et du cheminement de certains élèves avec d’autres intervenants impliqués.</w:t>
            </w:r>
          </w:p>
          <w:p w:rsidR="00BB306D" w:rsidRPr="000D500D" w:rsidRDefault="00BB306D" w:rsidP="00BB306D">
            <w:pPr>
              <w:autoSpaceDE w:val="0"/>
              <w:autoSpaceDN w:val="0"/>
              <w:adjustRightInd w:val="0"/>
              <w:jc w:val="both"/>
              <w:rPr>
                <w:rFonts w:ascii="Arial" w:hAnsi="Arial" w:cs="Arial"/>
                <w:color w:val="000000"/>
                <w:sz w:val="20"/>
                <w:szCs w:val="20"/>
              </w:rPr>
            </w:pPr>
          </w:p>
          <w:p w:rsidR="00BB306D" w:rsidRPr="000D500D" w:rsidRDefault="00BB306D" w:rsidP="00BB306D">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Les enseignants ayant contribué au développement d’une même compétence (module) chez un élève partagent l’information sur ses apprentissages.</w:t>
            </w:r>
          </w:p>
        </w:tc>
        <w:tc>
          <w:tcPr>
            <w:tcW w:w="4794" w:type="dxa"/>
          </w:tcPr>
          <w:p w:rsidR="00BB306D" w:rsidRPr="000D500D" w:rsidRDefault="00BB306D" w:rsidP="00BB306D">
            <w:pPr>
              <w:jc w:val="both"/>
              <w:rPr>
                <w:rFonts w:ascii="Arial" w:hAnsi="Arial" w:cs="Arial"/>
                <w:sz w:val="20"/>
                <w:szCs w:val="20"/>
              </w:rPr>
            </w:pPr>
          </w:p>
          <w:p w:rsidR="00BB306D" w:rsidRPr="000D500D" w:rsidRDefault="00BB306D" w:rsidP="00BB306D">
            <w:pPr>
              <w:pStyle w:val="Paragraphedeliste"/>
              <w:numPr>
                <w:ilvl w:val="1"/>
                <w:numId w:val="1"/>
              </w:numPr>
              <w:tabs>
                <w:tab w:val="clear" w:pos="1440"/>
                <w:tab w:val="left" w:pos="218"/>
              </w:tabs>
              <w:ind w:left="261" w:hanging="261"/>
              <w:jc w:val="both"/>
              <w:rPr>
                <w:rFonts w:ascii="Arial" w:hAnsi="Arial" w:cs="Arial"/>
                <w:color w:val="000000"/>
                <w:sz w:val="20"/>
                <w:szCs w:val="20"/>
              </w:rPr>
            </w:pPr>
            <w:r w:rsidRPr="000D500D">
              <w:rPr>
                <w:rFonts w:ascii="Arial" w:hAnsi="Arial" w:cs="Arial"/>
                <w:color w:val="000000"/>
                <w:sz w:val="20"/>
                <w:szCs w:val="20"/>
              </w:rPr>
              <w:t xml:space="preserve">L’évaluation en vue de la sanction devrait avoir lieu lorsque l’enseignant considère, compte tenu des activités d’évaluation en aide à l’apprentissage, qu’un élève a acquis la compétence. </w:t>
            </w:r>
          </w:p>
          <w:p w:rsidR="00BB306D" w:rsidRPr="000D500D" w:rsidRDefault="00BB306D" w:rsidP="00BB306D">
            <w:pPr>
              <w:pStyle w:val="Paragraphedeliste"/>
              <w:numPr>
                <w:ilvl w:val="1"/>
                <w:numId w:val="1"/>
              </w:numPr>
              <w:tabs>
                <w:tab w:val="clear" w:pos="1440"/>
                <w:tab w:val="left" w:pos="218"/>
              </w:tabs>
              <w:ind w:left="261" w:hanging="261"/>
              <w:jc w:val="both"/>
              <w:rPr>
                <w:rFonts w:ascii="Arial" w:hAnsi="Arial" w:cs="Arial"/>
                <w:color w:val="000000"/>
                <w:sz w:val="20"/>
                <w:szCs w:val="20"/>
              </w:rPr>
            </w:pPr>
            <w:r w:rsidRPr="000D500D">
              <w:rPr>
                <w:rFonts w:ascii="Arial" w:hAnsi="Arial" w:cs="Arial"/>
                <w:color w:val="000000"/>
                <w:sz w:val="20"/>
                <w:szCs w:val="20"/>
              </w:rPr>
              <w:t>Pour l’élève en difficulté d’apprentissage, en concertation avec la direction et/ou le service d’aide, l’évaluation de sanction pourrait être retardée.</w:t>
            </w:r>
          </w:p>
        </w:tc>
      </w:tr>
      <w:tr w:rsidR="00BB306D" w:rsidRPr="000D500D" w:rsidTr="00BB306D">
        <w:trPr>
          <w:trHeight w:val="528"/>
        </w:trPr>
        <w:tc>
          <w:tcPr>
            <w:tcW w:w="14741" w:type="dxa"/>
            <w:gridSpan w:val="4"/>
            <w:shd w:val="clear" w:color="auto" w:fill="auto"/>
          </w:tcPr>
          <w:p w:rsidR="00BB306D" w:rsidRPr="000D500D" w:rsidRDefault="00BB306D" w:rsidP="00BB306D">
            <w:pPr>
              <w:jc w:val="both"/>
              <w:rPr>
                <w:rFonts w:ascii="Arial" w:hAnsi="Arial" w:cs="Arial"/>
                <w:sz w:val="20"/>
                <w:szCs w:val="20"/>
              </w:rPr>
            </w:pPr>
            <w:r w:rsidRPr="000D500D">
              <w:rPr>
                <w:rFonts w:ascii="Arial" w:hAnsi="Arial" w:cs="Arial"/>
                <w:sz w:val="20"/>
                <w:szCs w:val="20"/>
              </w:rPr>
              <w:t>L’évaluation doit prendre en considération les caractéristiques des compétences, entre autres leur complexité, leur globalité, les contextes dans lesquels elles sont mises en œuvre …,</w:t>
            </w:r>
            <w:r w:rsidRPr="000D500D">
              <w:rPr>
                <w:rFonts w:ascii="Arial" w:hAnsi="Arial" w:cs="Arial"/>
                <w:i/>
                <w:sz w:val="20"/>
                <w:szCs w:val="20"/>
              </w:rPr>
              <w:t xml:space="preserve"> P.É.A, 4</w:t>
            </w:r>
            <w:r w:rsidRPr="000D500D">
              <w:rPr>
                <w:rFonts w:ascii="Arial" w:hAnsi="Arial" w:cs="Arial"/>
                <w:i/>
                <w:sz w:val="20"/>
                <w:szCs w:val="20"/>
                <w:vertAlign w:val="superscript"/>
              </w:rPr>
              <w:t>e</w:t>
            </w:r>
            <w:r w:rsidRPr="000D500D">
              <w:rPr>
                <w:rFonts w:ascii="Arial" w:hAnsi="Arial" w:cs="Arial"/>
                <w:i/>
                <w:sz w:val="20"/>
                <w:szCs w:val="20"/>
              </w:rPr>
              <w:t xml:space="preserve"> orientation, 2</w:t>
            </w:r>
            <w:r w:rsidRPr="000D500D">
              <w:rPr>
                <w:rFonts w:ascii="Arial" w:hAnsi="Arial" w:cs="Arial"/>
                <w:i/>
                <w:sz w:val="20"/>
                <w:szCs w:val="20"/>
                <w:vertAlign w:val="superscript"/>
              </w:rPr>
              <w:t>e</w:t>
            </w:r>
            <w:r w:rsidRPr="000D500D">
              <w:rPr>
                <w:rFonts w:ascii="Arial" w:hAnsi="Arial" w:cs="Arial"/>
                <w:i/>
                <w:sz w:val="20"/>
                <w:szCs w:val="20"/>
              </w:rPr>
              <w:t xml:space="preserve"> para., p. 17, (R.E.L. p. 17)</w:t>
            </w:r>
          </w:p>
        </w:tc>
      </w:tr>
      <w:tr w:rsidR="00BB306D" w:rsidRPr="000D500D" w:rsidTr="00BB306D">
        <w:trPr>
          <w:trHeight w:val="1378"/>
        </w:trPr>
        <w:tc>
          <w:tcPr>
            <w:tcW w:w="3382" w:type="dxa"/>
            <w:shd w:val="clear" w:color="auto" w:fill="auto"/>
          </w:tcPr>
          <w:p w:rsidR="00BB306D" w:rsidRPr="00391214" w:rsidRDefault="00BB306D" w:rsidP="00BB306D">
            <w:pPr>
              <w:autoSpaceDE w:val="0"/>
              <w:autoSpaceDN w:val="0"/>
              <w:adjustRightInd w:val="0"/>
              <w:jc w:val="both"/>
              <w:rPr>
                <w:rFonts w:ascii="Arial" w:hAnsi="Arial" w:cs="Arial"/>
                <w:sz w:val="20"/>
                <w:szCs w:val="22"/>
              </w:rPr>
            </w:pPr>
          </w:p>
          <w:p w:rsidR="00BB306D" w:rsidRPr="000D500D" w:rsidRDefault="00BB306D" w:rsidP="00BB306D">
            <w:pPr>
              <w:numPr>
                <w:ilvl w:val="0"/>
                <w:numId w:val="5"/>
              </w:numPr>
              <w:jc w:val="both"/>
              <w:rPr>
                <w:rFonts w:ascii="Arial" w:hAnsi="Arial" w:cs="Arial"/>
                <w:sz w:val="20"/>
                <w:szCs w:val="20"/>
              </w:rPr>
            </w:pPr>
            <w:r w:rsidRPr="000D500D">
              <w:rPr>
                <w:rFonts w:ascii="Arial" w:hAnsi="Arial" w:cs="Arial"/>
                <w:sz w:val="20"/>
                <w:szCs w:val="20"/>
              </w:rPr>
              <w:t xml:space="preserve">Les compétences sont des objets d’évaluation sur lesquels un jugement est porté. À la sanction, l’enseignant porte un jugement sur l’atteinte ou non de la compétence. </w:t>
            </w:r>
          </w:p>
        </w:tc>
        <w:tc>
          <w:tcPr>
            <w:tcW w:w="468" w:type="dxa"/>
          </w:tcPr>
          <w:p w:rsidR="00BB306D" w:rsidRPr="00391214" w:rsidRDefault="00BB306D" w:rsidP="00BB306D">
            <w:pPr>
              <w:autoSpaceDE w:val="0"/>
              <w:autoSpaceDN w:val="0"/>
              <w:adjustRightInd w:val="0"/>
              <w:jc w:val="both"/>
              <w:rPr>
                <w:rFonts w:ascii="Arial" w:hAnsi="Arial" w:cs="Arial"/>
                <w:sz w:val="18"/>
                <w:szCs w:val="20"/>
              </w:rPr>
            </w:pPr>
          </w:p>
          <w:p w:rsidR="00BB306D" w:rsidRPr="000D500D" w:rsidRDefault="00BB306D" w:rsidP="00BB306D">
            <w:pPr>
              <w:autoSpaceDE w:val="0"/>
              <w:autoSpaceDN w:val="0"/>
              <w:adjustRightInd w:val="0"/>
              <w:jc w:val="center"/>
              <w:rPr>
                <w:rFonts w:ascii="Arial" w:hAnsi="Arial" w:cs="Arial"/>
                <w:color w:val="000000"/>
                <w:sz w:val="20"/>
                <w:szCs w:val="20"/>
              </w:rPr>
            </w:pP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BB306D" w:rsidRPr="000D500D" w:rsidRDefault="00BB306D" w:rsidP="00BB306D">
            <w:pPr>
              <w:autoSpaceDE w:val="0"/>
              <w:autoSpaceDN w:val="0"/>
              <w:adjustRightInd w:val="0"/>
              <w:jc w:val="both"/>
              <w:rPr>
                <w:rFonts w:ascii="Arial" w:hAnsi="Arial" w:cs="Arial"/>
                <w:color w:val="000000"/>
                <w:sz w:val="20"/>
                <w:szCs w:val="20"/>
                <w:u w:val="single"/>
              </w:rPr>
            </w:pPr>
          </w:p>
          <w:p w:rsidR="00BB306D" w:rsidRPr="000D500D" w:rsidRDefault="00BB306D" w:rsidP="00BB306D">
            <w:pPr>
              <w:autoSpaceDE w:val="0"/>
              <w:autoSpaceDN w:val="0"/>
              <w:adjustRightInd w:val="0"/>
              <w:jc w:val="center"/>
              <w:rPr>
                <w:rFonts w:ascii="Arial" w:hAnsi="Arial" w:cs="Arial"/>
                <w:color w:val="000000"/>
                <w:sz w:val="20"/>
                <w:szCs w:val="20"/>
              </w:rPr>
            </w:pP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BB306D" w:rsidRPr="000D500D" w:rsidRDefault="00BB306D" w:rsidP="00BB306D">
            <w:pPr>
              <w:autoSpaceDE w:val="0"/>
              <w:autoSpaceDN w:val="0"/>
              <w:adjustRightInd w:val="0"/>
              <w:jc w:val="both"/>
              <w:rPr>
                <w:rFonts w:ascii="Arial" w:hAnsi="Arial" w:cs="Arial"/>
                <w:sz w:val="20"/>
                <w:szCs w:val="20"/>
              </w:rPr>
            </w:pPr>
          </w:p>
        </w:tc>
        <w:tc>
          <w:tcPr>
            <w:tcW w:w="6097" w:type="dxa"/>
          </w:tcPr>
          <w:p w:rsidR="00BB306D" w:rsidRPr="00391214" w:rsidRDefault="00BB306D" w:rsidP="00BB306D">
            <w:pPr>
              <w:autoSpaceDE w:val="0"/>
              <w:autoSpaceDN w:val="0"/>
              <w:adjustRightInd w:val="0"/>
              <w:jc w:val="both"/>
              <w:rPr>
                <w:rFonts w:ascii="Arial" w:hAnsi="Arial" w:cs="Arial"/>
                <w:sz w:val="18"/>
                <w:szCs w:val="20"/>
              </w:rPr>
            </w:pPr>
          </w:p>
          <w:p w:rsidR="00BB306D" w:rsidRPr="000D500D" w:rsidRDefault="00BB306D" w:rsidP="00327C5C">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 département partage sa compréhension des critères d’évaluation et de l’évolution des compétences (ex. : changements technologiques, tolérances)</w:t>
            </w:r>
            <w:r w:rsidR="00327C5C" w:rsidRPr="000D500D">
              <w:rPr>
                <w:rFonts w:ascii="Arial" w:hAnsi="Arial" w:cs="Arial"/>
                <w:color w:val="000000"/>
                <w:sz w:val="20"/>
                <w:szCs w:val="20"/>
              </w:rPr>
              <w:t>.</w:t>
            </w:r>
          </w:p>
          <w:p w:rsidR="00BB306D" w:rsidRPr="000D500D" w:rsidRDefault="00BB306D" w:rsidP="00BB306D">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Pour la reconnaissance de la compétence, l’enseignant utilise le Référentiel pour l’évaluation des apprentissages aux fins de la sanction (les spécifications) fournie par le Ministère pour porter un jugement.</w:t>
            </w:r>
          </w:p>
        </w:tc>
        <w:tc>
          <w:tcPr>
            <w:tcW w:w="4794" w:type="dxa"/>
          </w:tcPr>
          <w:p w:rsidR="00BB306D" w:rsidRPr="00391214" w:rsidRDefault="00BB306D" w:rsidP="00BB306D">
            <w:pPr>
              <w:jc w:val="both"/>
              <w:rPr>
                <w:rFonts w:ascii="Arial" w:hAnsi="Arial" w:cs="Arial"/>
                <w:sz w:val="22"/>
              </w:rPr>
            </w:pPr>
          </w:p>
          <w:p w:rsidR="00BB306D" w:rsidRPr="000D500D" w:rsidRDefault="00BB306D" w:rsidP="00BB306D">
            <w:pPr>
              <w:tabs>
                <w:tab w:val="left" w:pos="246"/>
              </w:tabs>
              <w:jc w:val="both"/>
              <w:rPr>
                <w:rFonts w:ascii="Arial" w:hAnsi="Arial" w:cs="Arial"/>
                <w:sz w:val="20"/>
                <w:szCs w:val="20"/>
              </w:rPr>
            </w:pPr>
            <w:r w:rsidRPr="000D500D">
              <w:rPr>
                <w:rFonts w:ascii="Arial" w:hAnsi="Arial" w:cs="Arial"/>
                <w:sz w:val="20"/>
                <w:szCs w:val="20"/>
              </w:rPr>
              <w:t xml:space="preserve">- </w:t>
            </w:r>
            <w:r w:rsidRPr="000D500D">
              <w:rPr>
                <w:rFonts w:ascii="Arial" w:hAnsi="Arial" w:cs="Arial"/>
                <w:sz w:val="20"/>
                <w:szCs w:val="20"/>
              </w:rPr>
              <w:tab/>
              <w:t xml:space="preserve">Être à l’affut des changements technologiques </w:t>
            </w:r>
            <w:r w:rsidRPr="000D500D">
              <w:rPr>
                <w:rFonts w:ascii="Arial" w:hAnsi="Arial" w:cs="Arial"/>
                <w:sz w:val="20"/>
                <w:szCs w:val="20"/>
              </w:rPr>
              <w:tab/>
              <w:t>(veilles technologiques)</w:t>
            </w:r>
          </w:p>
        </w:tc>
      </w:tr>
      <w:tr w:rsidR="00BB306D" w:rsidRPr="000D500D" w:rsidTr="00BB306D">
        <w:trPr>
          <w:trHeight w:val="335"/>
        </w:trPr>
        <w:tc>
          <w:tcPr>
            <w:tcW w:w="14741" w:type="dxa"/>
            <w:gridSpan w:val="4"/>
            <w:shd w:val="clear" w:color="auto" w:fill="auto"/>
          </w:tcPr>
          <w:p w:rsidR="00BB306D" w:rsidRPr="000D500D" w:rsidRDefault="00BB306D" w:rsidP="00BB306D">
            <w:pPr>
              <w:jc w:val="both"/>
              <w:rPr>
                <w:rFonts w:ascii="Arial" w:hAnsi="Arial" w:cs="Arial"/>
                <w:sz w:val="20"/>
                <w:szCs w:val="20"/>
              </w:rPr>
            </w:pPr>
          </w:p>
          <w:p w:rsidR="00BB306D" w:rsidRPr="000D500D" w:rsidRDefault="00BB306D" w:rsidP="00BB306D">
            <w:pPr>
              <w:jc w:val="both"/>
              <w:rPr>
                <w:rFonts w:ascii="Arial" w:hAnsi="Arial" w:cs="Arial"/>
                <w:sz w:val="20"/>
                <w:szCs w:val="20"/>
              </w:rPr>
            </w:pPr>
            <w:r w:rsidRPr="000D500D">
              <w:rPr>
                <w:rFonts w:ascii="Arial" w:hAnsi="Arial" w:cs="Arial"/>
                <w:sz w:val="20"/>
                <w:szCs w:val="20"/>
              </w:rPr>
              <w:t xml:space="preserve">L’évaluation des apprentissages doit refléter un agir éthique partagé par les différents intervenants </w:t>
            </w:r>
            <w:r w:rsidRPr="000D500D">
              <w:rPr>
                <w:rFonts w:ascii="Arial" w:hAnsi="Arial" w:cs="Arial"/>
                <w:i/>
                <w:sz w:val="20"/>
                <w:szCs w:val="20"/>
              </w:rPr>
              <w:t>(P.É.A , 7</w:t>
            </w:r>
            <w:r w:rsidRPr="000D500D">
              <w:rPr>
                <w:rFonts w:ascii="Arial" w:hAnsi="Arial" w:cs="Arial"/>
                <w:i/>
                <w:sz w:val="20"/>
                <w:szCs w:val="20"/>
                <w:vertAlign w:val="superscript"/>
              </w:rPr>
              <w:t>e</w:t>
            </w:r>
            <w:r w:rsidRPr="000D500D">
              <w:rPr>
                <w:rFonts w:ascii="Arial" w:hAnsi="Arial" w:cs="Arial"/>
                <w:i/>
                <w:sz w:val="20"/>
                <w:szCs w:val="20"/>
              </w:rPr>
              <w:t xml:space="preserve"> orientation p.22, 1</w:t>
            </w:r>
            <w:r w:rsidRPr="000D500D">
              <w:rPr>
                <w:rFonts w:ascii="Arial" w:hAnsi="Arial" w:cs="Arial"/>
                <w:i/>
                <w:sz w:val="20"/>
                <w:szCs w:val="20"/>
                <w:vertAlign w:val="superscript"/>
              </w:rPr>
              <w:t>er</w:t>
            </w:r>
            <w:r w:rsidRPr="000D500D">
              <w:rPr>
                <w:rFonts w:ascii="Arial" w:hAnsi="Arial" w:cs="Arial"/>
                <w:i/>
                <w:sz w:val="20"/>
                <w:szCs w:val="20"/>
              </w:rPr>
              <w:t xml:space="preserve"> para. cadre de référence p.</w:t>
            </w:r>
            <w:r w:rsidR="00575658" w:rsidRPr="000D500D">
              <w:rPr>
                <w:rFonts w:ascii="Arial" w:hAnsi="Arial" w:cs="Arial"/>
                <w:i/>
                <w:sz w:val="20"/>
                <w:szCs w:val="20"/>
              </w:rPr>
              <w:t xml:space="preserve"> </w:t>
            </w:r>
            <w:r w:rsidRPr="000D500D">
              <w:rPr>
                <w:rFonts w:ascii="Arial" w:hAnsi="Arial" w:cs="Arial"/>
                <w:i/>
                <w:sz w:val="20"/>
                <w:szCs w:val="20"/>
              </w:rPr>
              <w:t>53)</w:t>
            </w:r>
            <w:r w:rsidRPr="000D500D">
              <w:rPr>
                <w:rFonts w:ascii="Arial" w:hAnsi="Arial" w:cs="Arial"/>
                <w:sz w:val="20"/>
                <w:szCs w:val="20"/>
              </w:rPr>
              <w:t xml:space="preserve"> </w:t>
            </w:r>
            <w:r w:rsidRPr="000D500D">
              <w:rPr>
                <w:rFonts w:ascii="Arial" w:hAnsi="Arial" w:cs="Arial"/>
                <w:i/>
                <w:sz w:val="20"/>
                <w:szCs w:val="20"/>
              </w:rPr>
              <w:t xml:space="preserve"> </w:t>
            </w:r>
          </w:p>
        </w:tc>
      </w:tr>
      <w:tr w:rsidR="00BB306D" w:rsidRPr="000D500D" w:rsidTr="00BB306D">
        <w:trPr>
          <w:trHeight w:val="1890"/>
        </w:trPr>
        <w:tc>
          <w:tcPr>
            <w:tcW w:w="3382" w:type="dxa"/>
            <w:shd w:val="clear" w:color="auto" w:fill="auto"/>
          </w:tcPr>
          <w:p w:rsidR="00BB306D" w:rsidRPr="00391214" w:rsidRDefault="00BB306D" w:rsidP="00BB306D">
            <w:pPr>
              <w:jc w:val="both"/>
              <w:rPr>
                <w:rFonts w:ascii="Arial" w:hAnsi="Arial" w:cs="Arial"/>
                <w:sz w:val="20"/>
                <w:szCs w:val="22"/>
              </w:rPr>
            </w:pPr>
          </w:p>
          <w:p w:rsidR="00BB306D" w:rsidRPr="000D500D" w:rsidRDefault="00BB306D" w:rsidP="00BB306D">
            <w:pPr>
              <w:numPr>
                <w:ilvl w:val="0"/>
                <w:numId w:val="5"/>
              </w:numPr>
              <w:rPr>
                <w:rFonts w:ascii="Arial" w:hAnsi="Arial" w:cs="Arial"/>
                <w:sz w:val="20"/>
                <w:szCs w:val="20"/>
              </w:rPr>
            </w:pPr>
            <w:r w:rsidRPr="000D500D">
              <w:rPr>
                <w:rFonts w:ascii="Arial" w:hAnsi="Arial" w:cs="Arial"/>
                <w:b/>
                <w:i/>
                <w:noProof/>
                <w:u w:val="single"/>
              </w:rPr>
              <w:drawing>
                <wp:anchor distT="0" distB="0" distL="114300" distR="114300" simplePos="0" relativeHeight="251677184" behindDoc="1" locked="0" layoutInCell="1" allowOverlap="1" wp14:anchorId="06FD3456" wp14:editId="3ACD6D4E">
                  <wp:simplePos x="0" y="0"/>
                  <wp:positionH relativeFrom="column">
                    <wp:posOffset>1383665</wp:posOffset>
                  </wp:positionH>
                  <wp:positionV relativeFrom="paragraph">
                    <wp:posOffset>1141095</wp:posOffset>
                  </wp:positionV>
                  <wp:extent cx="6629400" cy="7842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29400" cy="784225"/>
                          </a:xfrm>
                          <a:prstGeom prst="rect">
                            <a:avLst/>
                          </a:prstGeom>
                          <a:noFill/>
                        </pic:spPr>
                      </pic:pic>
                    </a:graphicData>
                  </a:graphic>
                </wp:anchor>
              </w:drawing>
            </w:r>
            <w:r w:rsidRPr="000D500D">
              <w:rPr>
                <w:rFonts w:ascii="Arial" w:hAnsi="Arial" w:cs="Arial"/>
                <w:sz w:val="20"/>
                <w:szCs w:val="20"/>
              </w:rPr>
              <w:t xml:space="preserve">L’évaluation en </w:t>
            </w:r>
            <w:r w:rsidRPr="000D500D">
              <w:rPr>
                <w:rFonts w:ascii="Arial" w:hAnsi="Arial" w:cs="Arial"/>
                <w:sz w:val="20"/>
                <w:szCs w:val="20"/>
                <w:u w:val="single"/>
              </w:rPr>
              <w:t>aide à l’apprentissage</w:t>
            </w:r>
            <w:r w:rsidRPr="000D500D">
              <w:rPr>
                <w:rFonts w:ascii="Arial" w:hAnsi="Arial" w:cs="Arial"/>
                <w:sz w:val="20"/>
                <w:szCs w:val="20"/>
              </w:rPr>
              <w:t xml:space="preserve"> constitue un repère pour porter un jugement sur l’acquisition des connaissances, des habiletés, des attitudes propres au développement de la compétence.</w:t>
            </w:r>
          </w:p>
        </w:tc>
        <w:tc>
          <w:tcPr>
            <w:tcW w:w="468" w:type="dxa"/>
          </w:tcPr>
          <w:p w:rsidR="00BB306D" w:rsidRPr="00391214" w:rsidRDefault="00BB306D" w:rsidP="00BB306D">
            <w:pPr>
              <w:autoSpaceDE w:val="0"/>
              <w:autoSpaceDN w:val="0"/>
              <w:adjustRightInd w:val="0"/>
              <w:jc w:val="both"/>
              <w:rPr>
                <w:rFonts w:ascii="Arial" w:hAnsi="Arial" w:cs="Arial"/>
                <w:sz w:val="18"/>
                <w:szCs w:val="20"/>
              </w:rPr>
            </w:pPr>
          </w:p>
          <w:p w:rsidR="00BB306D" w:rsidRPr="000D500D" w:rsidRDefault="00BB306D" w:rsidP="00BB306D">
            <w:pPr>
              <w:autoSpaceDE w:val="0"/>
              <w:autoSpaceDN w:val="0"/>
              <w:adjustRightInd w:val="0"/>
              <w:jc w:val="center"/>
              <w:rPr>
                <w:rFonts w:ascii="Arial" w:hAnsi="Arial" w:cs="Arial"/>
                <w:color w:val="000000"/>
                <w:sz w:val="20"/>
                <w:szCs w:val="20"/>
              </w:rPr>
            </w:pP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BB306D" w:rsidRPr="000D500D" w:rsidRDefault="00BB306D" w:rsidP="00BB306D">
            <w:pPr>
              <w:autoSpaceDE w:val="0"/>
              <w:autoSpaceDN w:val="0"/>
              <w:adjustRightInd w:val="0"/>
              <w:jc w:val="both"/>
              <w:rPr>
                <w:rFonts w:ascii="Arial" w:hAnsi="Arial" w:cs="Arial"/>
                <w:color w:val="000000"/>
                <w:sz w:val="20"/>
                <w:szCs w:val="20"/>
                <w:u w:val="single"/>
              </w:rPr>
            </w:pPr>
          </w:p>
          <w:p w:rsidR="00BB306D" w:rsidRPr="000D500D" w:rsidRDefault="00BB306D" w:rsidP="00BB306D">
            <w:pPr>
              <w:autoSpaceDE w:val="0"/>
              <w:autoSpaceDN w:val="0"/>
              <w:adjustRightInd w:val="0"/>
              <w:jc w:val="center"/>
              <w:rPr>
                <w:rFonts w:ascii="Arial" w:hAnsi="Arial" w:cs="Arial"/>
                <w:color w:val="000000"/>
                <w:sz w:val="20"/>
                <w:szCs w:val="20"/>
              </w:rPr>
            </w:pPr>
          </w:p>
          <w:p w:rsidR="00BB306D" w:rsidRPr="000D500D" w:rsidRDefault="00BB306D" w:rsidP="00BB306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BB306D" w:rsidRPr="000D500D" w:rsidRDefault="00BB306D" w:rsidP="00BB306D">
            <w:pPr>
              <w:autoSpaceDE w:val="0"/>
              <w:autoSpaceDN w:val="0"/>
              <w:adjustRightInd w:val="0"/>
              <w:jc w:val="both"/>
              <w:rPr>
                <w:rFonts w:ascii="Arial" w:hAnsi="Arial" w:cs="Arial"/>
                <w:color w:val="000000"/>
                <w:sz w:val="20"/>
                <w:szCs w:val="20"/>
                <w:u w:val="single"/>
              </w:rPr>
            </w:pPr>
          </w:p>
          <w:p w:rsidR="00BB306D" w:rsidRPr="000D500D" w:rsidRDefault="00BB306D" w:rsidP="00BB306D">
            <w:pPr>
              <w:autoSpaceDE w:val="0"/>
              <w:autoSpaceDN w:val="0"/>
              <w:adjustRightInd w:val="0"/>
              <w:jc w:val="both"/>
              <w:rPr>
                <w:rFonts w:ascii="Arial" w:hAnsi="Arial" w:cs="Arial"/>
                <w:sz w:val="20"/>
                <w:szCs w:val="20"/>
              </w:rPr>
            </w:pPr>
          </w:p>
        </w:tc>
        <w:tc>
          <w:tcPr>
            <w:tcW w:w="6097" w:type="dxa"/>
          </w:tcPr>
          <w:p w:rsidR="00BB306D" w:rsidRPr="00391214" w:rsidRDefault="00BB306D" w:rsidP="00BB306D">
            <w:pPr>
              <w:autoSpaceDE w:val="0"/>
              <w:autoSpaceDN w:val="0"/>
              <w:adjustRightInd w:val="0"/>
              <w:jc w:val="both"/>
              <w:rPr>
                <w:rFonts w:ascii="Arial" w:hAnsi="Arial" w:cs="Arial"/>
                <w:sz w:val="18"/>
                <w:szCs w:val="20"/>
              </w:rPr>
            </w:pPr>
          </w:p>
          <w:p w:rsidR="00BB306D" w:rsidRPr="000D500D" w:rsidRDefault="00BB306D" w:rsidP="00BB306D">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Lors du développement de la compétence, l’enseignant porte un jugement sur l’état des apprentissages de tous ses élèves en fonction des </w:t>
            </w:r>
            <w:r w:rsidRPr="000D500D">
              <w:rPr>
                <w:rFonts w:ascii="Arial" w:hAnsi="Arial" w:cs="Arial"/>
                <w:bCs/>
                <w:color w:val="000000"/>
                <w:sz w:val="20"/>
                <w:szCs w:val="20"/>
              </w:rPr>
              <w:t>balises</w:t>
            </w:r>
            <w:r w:rsidRPr="000D500D">
              <w:rPr>
                <w:rFonts w:ascii="Arial" w:hAnsi="Arial" w:cs="Arial"/>
                <w:b/>
                <w:bCs/>
                <w:color w:val="000000"/>
                <w:sz w:val="20"/>
                <w:szCs w:val="20"/>
              </w:rPr>
              <w:t xml:space="preserve"> </w:t>
            </w:r>
            <w:r w:rsidRPr="000D500D">
              <w:rPr>
                <w:rFonts w:ascii="Arial" w:hAnsi="Arial" w:cs="Arial"/>
                <w:color w:val="000000"/>
                <w:sz w:val="20"/>
                <w:szCs w:val="20"/>
              </w:rPr>
              <w:t>fixées.</w:t>
            </w:r>
          </w:p>
          <w:p w:rsidR="00BB306D" w:rsidRPr="000D500D" w:rsidRDefault="00BB306D" w:rsidP="00BB306D">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sz w:val="20"/>
                <w:szCs w:val="20"/>
              </w:rPr>
              <w:t>Une comparaison est établie entre les données recueillies et les apprentissages attendus en lien avec les critères de performance.</w:t>
            </w:r>
          </w:p>
          <w:p w:rsidR="00BB306D" w:rsidRPr="000D500D" w:rsidRDefault="00BB306D" w:rsidP="00BB306D">
            <w:pPr>
              <w:autoSpaceDE w:val="0"/>
              <w:autoSpaceDN w:val="0"/>
              <w:adjustRightInd w:val="0"/>
              <w:jc w:val="both"/>
              <w:rPr>
                <w:rFonts w:ascii="Arial" w:hAnsi="Arial" w:cs="Arial"/>
                <w:color w:val="000000"/>
                <w:sz w:val="20"/>
                <w:szCs w:val="20"/>
              </w:rPr>
            </w:pPr>
          </w:p>
          <w:p w:rsidR="00BB306D" w:rsidRPr="000D500D" w:rsidRDefault="00BB306D" w:rsidP="00BB306D">
            <w:pPr>
              <w:autoSpaceDE w:val="0"/>
              <w:autoSpaceDN w:val="0"/>
              <w:adjustRightInd w:val="0"/>
              <w:jc w:val="both"/>
              <w:rPr>
                <w:rFonts w:ascii="Arial" w:hAnsi="Arial" w:cs="Arial"/>
                <w:color w:val="000000"/>
                <w:sz w:val="20"/>
                <w:szCs w:val="20"/>
              </w:rPr>
            </w:pPr>
          </w:p>
        </w:tc>
        <w:tc>
          <w:tcPr>
            <w:tcW w:w="4794" w:type="dxa"/>
          </w:tcPr>
          <w:p w:rsidR="00BB306D" w:rsidRPr="00391214" w:rsidRDefault="00BB306D" w:rsidP="00BB306D">
            <w:pPr>
              <w:jc w:val="both"/>
              <w:rPr>
                <w:rFonts w:ascii="Arial" w:hAnsi="Arial" w:cs="Arial"/>
                <w:sz w:val="22"/>
              </w:rPr>
            </w:pPr>
          </w:p>
          <w:p w:rsidR="00BB306D" w:rsidRPr="000D500D" w:rsidRDefault="00BB306D" w:rsidP="00327C5C">
            <w:pPr>
              <w:pStyle w:val="Paragraphedeliste"/>
              <w:numPr>
                <w:ilvl w:val="1"/>
                <w:numId w:val="1"/>
              </w:numPr>
              <w:tabs>
                <w:tab w:val="clear" w:pos="1440"/>
              </w:tabs>
              <w:ind w:left="204"/>
              <w:jc w:val="both"/>
              <w:rPr>
                <w:rFonts w:ascii="Arial" w:hAnsi="Arial" w:cs="Arial"/>
                <w:sz w:val="20"/>
                <w:szCs w:val="20"/>
              </w:rPr>
            </w:pPr>
            <w:r w:rsidRPr="000D500D">
              <w:rPr>
                <w:rFonts w:ascii="Arial" w:hAnsi="Arial" w:cs="Arial"/>
                <w:sz w:val="20"/>
                <w:szCs w:val="20"/>
              </w:rPr>
              <w:t xml:space="preserve">Les rencontres-suivis de tutorat servent au développement d’attitudes </w:t>
            </w:r>
            <w:r w:rsidR="00327C5C" w:rsidRPr="000D500D">
              <w:rPr>
                <w:rFonts w:ascii="Arial" w:hAnsi="Arial" w:cs="Arial"/>
                <w:sz w:val="20"/>
                <w:szCs w:val="20"/>
              </w:rPr>
              <w:t>professionnelles de la personne</w:t>
            </w:r>
            <w:r w:rsidRPr="000D500D">
              <w:rPr>
                <w:rFonts w:ascii="Arial" w:hAnsi="Arial" w:cs="Arial"/>
                <w:sz w:val="20"/>
                <w:szCs w:val="20"/>
              </w:rPr>
              <w:t xml:space="preserve"> (voir modèle graphique d’une compétence : savoir, savoir-faire et savoir-être).</w:t>
            </w:r>
          </w:p>
        </w:tc>
      </w:tr>
    </w:tbl>
    <w:p w:rsidR="007F024A" w:rsidRPr="000D500D" w:rsidRDefault="007F024A" w:rsidP="00BB306D">
      <w:pPr>
        <w:pBdr>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2.3 LE JUGEMENT</w:t>
      </w:r>
      <w:r w:rsidRPr="000D500D">
        <w:rPr>
          <w:rFonts w:ascii="Arial" w:hAnsi="Arial" w:cs="Arial"/>
          <w:b/>
        </w:rPr>
        <w:t xml:space="preserve"> RELATIF À L’ÉVALUATION DES APPRENTISSAGES</w:t>
      </w:r>
    </w:p>
    <w:p w:rsidR="00BB306D" w:rsidRPr="000D500D" w:rsidRDefault="00BB306D" w:rsidP="00BB306D">
      <w:pPr>
        <w:pBdr>
          <w:top w:val="single" w:sz="4" w:space="4" w:color="auto"/>
          <w:left w:val="single" w:sz="4" w:space="4" w:color="auto"/>
          <w:bottom w:val="single" w:sz="4" w:space="1" w:color="auto"/>
          <w:right w:val="single" w:sz="4" w:space="4" w:color="auto"/>
        </w:pBdr>
        <w:rPr>
          <w:rFonts w:ascii="Arial" w:hAnsi="Arial" w:cs="Arial"/>
          <w:sz w:val="14"/>
          <w:szCs w:val="20"/>
        </w:rPr>
      </w:pPr>
    </w:p>
    <w:p w:rsidR="007F024A" w:rsidRPr="000D500D" w:rsidRDefault="007F024A" w:rsidP="00BB306D">
      <w:pPr>
        <w:pBdr>
          <w:top w:val="single" w:sz="4" w:space="4"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p w:rsidR="00391214" w:rsidRDefault="00391214" w:rsidP="007F024A">
      <w:pPr>
        <w:pBdr>
          <w:top w:val="single" w:sz="4" w:space="8" w:color="auto"/>
          <w:left w:val="single" w:sz="4" w:space="4" w:color="auto"/>
          <w:bottom w:val="single" w:sz="4" w:space="1" w:color="auto"/>
          <w:right w:val="single" w:sz="4" w:space="4" w:color="auto"/>
        </w:pBdr>
        <w:shd w:val="clear" w:color="auto" w:fill="FFFF00"/>
        <w:rPr>
          <w:rFonts w:ascii="Arial" w:hAnsi="Arial" w:cs="Arial"/>
          <w:b/>
        </w:rPr>
        <w:sectPr w:rsidR="00391214" w:rsidSect="00367343">
          <w:pgSz w:w="15840" w:h="12240" w:orient="landscape"/>
          <w:pgMar w:top="1258" w:right="1418" w:bottom="719" w:left="1418" w:header="709" w:footer="709" w:gutter="0"/>
          <w:cols w:space="708"/>
          <w:docGrid w:linePitch="360"/>
        </w:sectPr>
      </w:pPr>
    </w:p>
    <w:p w:rsidR="00327C5C" w:rsidRPr="000D500D" w:rsidRDefault="007F024A" w:rsidP="007F024A">
      <w:pPr>
        <w:pBdr>
          <w:top w:val="single" w:sz="4" w:space="8"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rPr>
        <w:lastRenderedPageBreak/>
        <w:t>SUITE :</w:t>
      </w:r>
    </w:p>
    <w:p w:rsidR="007F024A" w:rsidRDefault="007F024A" w:rsidP="007F024A">
      <w:pPr>
        <w:pBdr>
          <w:top w:val="single" w:sz="4" w:space="8"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2.3 LE JUGEMENT</w:t>
      </w:r>
      <w:r w:rsidRPr="000D500D">
        <w:rPr>
          <w:rFonts w:ascii="Arial" w:hAnsi="Arial" w:cs="Arial"/>
          <w:b/>
        </w:rPr>
        <w:t xml:space="preserve"> RELATIF À L’ÉVALUATION DES APPRENTISSAGES</w:t>
      </w:r>
    </w:p>
    <w:p w:rsidR="00391214" w:rsidRPr="00391214" w:rsidRDefault="00391214" w:rsidP="007F024A">
      <w:pPr>
        <w:pBdr>
          <w:top w:val="single" w:sz="4" w:space="8" w:color="auto"/>
          <w:left w:val="single" w:sz="4" w:space="4" w:color="auto"/>
          <w:bottom w:val="single" w:sz="4" w:space="1" w:color="auto"/>
          <w:right w:val="single" w:sz="4" w:space="4" w:color="auto"/>
        </w:pBdr>
        <w:shd w:val="clear" w:color="auto" w:fill="FFFF00"/>
        <w:rPr>
          <w:rFonts w:ascii="Arial" w:hAnsi="Arial" w:cs="Arial"/>
          <w:b/>
          <w:sz w:val="8"/>
        </w:rPr>
      </w:pPr>
    </w:p>
    <w:tbl>
      <w:tblPr>
        <w:tblpPr w:leftFromText="141" w:rightFromText="141" w:vertAnchor="text" w:horzAnchor="margin" w:tblpXSpec="center" w:tblpY="677"/>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539"/>
        <w:gridCol w:w="5881"/>
        <w:gridCol w:w="4787"/>
      </w:tblGrid>
      <w:tr w:rsidR="007F024A" w:rsidRPr="000D500D" w:rsidTr="00BB337F">
        <w:trPr>
          <w:trHeight w:val="258"/>
        </w:trPr>
        <w:tc>
          <w:tcPr>
            <w:tcW w:w="3263"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539" w:type="dxa"/>
            <w:shd w:val="clear" w:color="auto" w:fill="000080"/>
          </w:tcPr>
          <w:p w:rsidR="007F024A" w:rsidRPr="000D500D" w:rsidRDefault="007F024A" w:rsidP="00BB337F">
            <w:pPr>
              <w:jc w:val="center"/>
              <w:rPr>
                <w:rFonts w:ascii="Arial" w:hAnsi="Arial" w:cs="Arial"/>
                <w:b/>
                <w:sz w:val="22"/>
                <w:szCs w:val="22"/>
              </w:rPr>
            </w:pPr>
          </w:p>
        </w:tc>
        <w:tc>
          <w:tcPr>
            <w:tcW w:w="5881"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87"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258"/>
        </w:trPr>
        <w:tc>
          <w:tcPr>
            <w:tcW w:w="14470" w:type="dxa"/>
            <w:gridSpan w:val="4"/>
            <w:shd w:val="clear" w:color="auto" w:fill="auto"/>
          </w:tcPr>
          <w:p w:rsidR="007F024A" w:rsidRPr="000D500D" w:rsidRDefault="007F024A" w:rsidP="00BB337F">
            <w:pPr>
              <w:jc w:val="both"/>
              <w:rPr>
                <w:rFonts w:ascii="Arial" w:hAnsi="Arial" w:cs="Arial"/>
                <w:sz w:val="20"/>
                <w:szCs w:val="20"/>
                <w:u w:val="single"/>
              </w:rPr>
            </w:pPr>
          </w:p>
          <w:p w:rsidR="007F024A" w:rsidRPr="000D500D" w:rsidRDefault="007F024A" w:rsidP="00BB337F">
            <w:pPr>
              <w:rPr>
                <w:rFonts w:ascii="Arial" w:hAnsi="Arial" w:cs="Arial"/>
                <w:sz w:val="20"/>
                <w:szCs w:val="20"/>
              </w:rPr>
            </w:pPr>
            <w:r w:rsidRPr="000D500D">
              <w:rPr>
                <w:rFonts w:ascii="Arial" w:hAnsi="Arial" w:cs="Arial"/>
                <w:sz w:val="20"/>
                <w:szCs w:val="20"/>
              </w:rPr>
              <w:t>L’évaluation des apprentissages doit reposer sur le jugement professionnel de l’enseignant. (</w:t>
            </w:r>
            <w:r w:rsidRPr="000D500D">
              <w:rPr>
                <w:rFonts w:ascii="Arial" w:hAnsi="Arial" w:cs="Arial"/>
                <w:i/>
                <w:sz w:val="20"/>
                <w:szCs w:val="20"/>
              </w:rPr>
              <w:t>P.É.A.</w:t>
            </w:r>
            <w:r w:rsidRPr="000D500D">
              <w:rPr>
                <w:rFonts w:ascii="Arial" w:hAnsi="Arial" w:cs="Arial"/>
                <w:sz w:val="20"/>
                <w:szCs w:val="20"/>
              </w:rPr>
              <w:t xml:space="preserve"> , </w:t>
            </w:r>
            <w:r w:rsidRPr="000D500D">
              <w:rPr>
                <w:rFonts w:ascii="Arial" w:hAnsi="Arial" w:cs="Arial"/>
                <w:i/>
                <w:sz w:val="20"/>
                <w:szCs w:val="20"/>
              </w:rPr>
              <w:t>2</w:t>
            </w:r>
            <w:r w:rsidRPr="000D500D">
              <w:rPr>
                <w:rFonts w:ascii="Arial" w:hAnsi="Arial" w:cs="Arial"/>
                <w:i/>
                <w:sz w:val="20"/>
                <w:szCs w:val="20"/>
                <w:vertAlign w:val="superscript"/>
              </w:rPr>
              <w:t>e</w:t>
            </w:r>
            <w:r w:rsidRPr="000D500D">
              <w:rPr>
                <w:rFonts w:ascii="Arial" w:hAnsi="Arial" w:cs="Arial"/>
                <w:i/>
                <w:sz w:val="20"/>
                <w:szCs w:val="20"/>
              </w:rPr>
              <w:t xml:space="preserve"> orientation, p.</w:t>
            </w:r>
            <w:r w:rsidR="00575658" w:rsidRPr="000D500D">
              <w:rPr>
                <w:rFonts w:ascii="Arial" w:hAnsi="Arial" w:cs="Arial"/>
                <w:i/>
                <w:sz w:val="20"/>
                <w:szCs w:val="20"/>
              </w:rPr>
              <w:t xml:space="preserve"> </w:t>
            </w:r>
            <w:r w:rsidRPr="000D500D">
              <w:rPr>
                <w:rFonts w:ascii="Arial" w:hAnsi="Arial" w:cs="Arial"/>
                <w:i/>
                <w:sz w:val="20"/>
                <w:szCs w:val="20"/>
              </w:rPr>
              <w:t>15, par.3)</w:t>
            </w:r>
          </w:p>
          <w:p w:rsidR="007F024A" w:rsidRPr="000D500D" w:rsidRDefault="007F024A" w:rsidP="00BB337F">
            <w:pPr>
              <w:jc w:val="center"/>
              <w:rPr>
                <w:rFonts w:ascii="Arial" w:hAnsi="Arial" w:cs="Arial"/>
                <w:b/>
                <w:sz w:val="22"/>
                <w:szCs w:val="22"/>
              </w:rPr>
            </w:pPr>
          </w:p>
        </w:tc>
      </w:tr>
      <w:tr w:rsidR="007F024A" w:rsidRPr="000D500D" w:rsidTr="00BB337F">
        <w:trPr>
          <w:trHeight w:val="1702"/>
        </w:trPr>
        <w:tc>
          <w:tcPr>
            <w:tcW w:w="3263"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autoSpaceDE w:val="0"/>
              <w:autoSpaceDN w:val="0"/>
              <w:adjustRightInd w:val="0"/>
              <w:jc w:val="both"/>
              <w:rPr>
                <w:rFonts w:ascii="Arial" w:hAnsi="Arial" w:cs="Arial"/>
                <w:sz w:val="22"/>
                <w:szCs w:val="22"/>
              </w:rPr>
            </w:pPr>
          </w:p>
          <w:p w:rsidR="007F024A" w:rsidRPr="000D500D" w:rsidRDefault="007F024A" w:rsidP="007F024A">
            <w:pPr>
              <w:numPr>
                <w:ilvl w:val="0"/>
                <w:numId w:val="5"/>
              </w:numPr>
              <w:rPr>
                <w:rFonts w:ascii="Arial" w:hAnsi="Arial" w:cs="Arial"/>
                <w:sz w:val="20"/>
                <w:szCs w:val="20"/>
              </w:rPr>
            </w:pPr>
            <w:r w:rsidRPr="000D500D">
              <w:rPr>
                <w:rFonts w:ascii="Arial" w:hAnsi="Arial" w:cs="Arial"/>
                <w:sz w:val="20"/>
                <w:szCs w:val="20"/>
              </w:rPr>
              <w:t xml:space="preserve">Le jugement repose sur </w:t>
            </w:r>
            <w:r w:rsidR="00575658" w:rsidRPr="000D500D">
              <w:rPr>
                <w:rFonts w:ascii="Arial" w:hAnsi="Arial" w:cs="Arial"/>
                <w:sz w:val="20"/>
                <w:szCs w:val="20"/>
              </w:rPr>
              <w:br/>
            </w:r>
            <w:r w:rsidRPr="000D500D">
              <w:rPr>
                <w:rFonts w:ascii="Arial" w:hAnsi="Arial" w:cs="Arial"/>
                <w:sz w:val="20"/>
                <w:szCs w:val="20"/>
              </w:rPr>
              <w:t xml:space="preserve">des informations pertinentes, variées et suffisantes </w:t>
            </w:r>
            <w:r w:rsidR="00575658" w:rsidRPr="000D500D">
              <w:rPr>
                <w:rFonts w:ascii="Arial" w:hAnsi="Arial" w:cs="Arial"/>
                <w:sz w:val="20"/>
                <w:szCs w:val="20"/>
              </w:rPr>
              <w:t>relati</w:t>
            </w:r>
            <w:r w:rsidRPr="000D500D">
              <w:rPr>
                <w:rFonts w:ascii="Arial" w:hAnsi="Arial" w:cs="Arial"/>
                <w:sz w:val="20"/>
                <w:szCs w:val="20"/>
              </w:rPr>
              <w:t>vement aux apprentissages de l’élève.</w:t>
            </w:r>
          </w:p>
          <w:p w:rsidR="007F024A" w:rsidRPr="000D500D" w:rsidRDefault="007F024A" w:rsidP="00BB337F">
            <w:pPr>
              <w:rPr>
                <w:rFonts w:ascii="Arial" w:hAnsi="Arial" w:cs="Arial"/>
                <w:sz w:val="20"/>
                <w:szCs w:val="20"/>
              </w:rPr>
            </w:pPr>
          </w:p>
          <w:p w:rsidR="007F024A" w:rsidRPr="000D500D" w:rsidRDefault="007F024A" w:rsidP="00BB337F">
            <w:pPr>
              <w:jc w:val="both"/>
              <w:rPr>
                <w:rFonts w:ascii="Arial" w:hAnsi="Arial" w:cs="Arial"/>
                <w:sz w:val="22"/>
                <w:szCs w:val="22"/>
              </w:rPr>
            </w:pPr>
          </w:p>
        </w:tc>
        <w:tc>
          <w:tcPr>
            <w:tcW w:w="539"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5881"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porte un jugement à partir des données qu’il a recueillies et interprétées à l’aide d’instruments formels et/ou informels.</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b/>
                <w:bCs/>
                <w:color w:val="000000"/>
                <w:sz w:val="20"/>
                <w:szCs w:val="20"/>
              </w:rPr>
            </w:pPr>
            <w:r w:rsidRPr="000D500D">
              <w:rPr>
                <w:rFonts w:ascii="Arial" w:hAnsi="Arial" w:cs="Arial"/>
                <w:color w:val="000000"/>
                <w:sz w:val="20"/>
                <w:szCs w:val="20"/>
              </w:rPr>
              <w:t xml:space="preserve">L’équipe-centre et l’équipe-programme adoptent une compréhension commune de la </w:t>
            </w:r>
            <w:r w:rsidRPr="000D500D">
              <w:rPr>
                <w:rFonts w:ascii="Arial" w:hAnsi="Arial" w:cs="Arial"/>
                <w:bCs/>
                <w:color w:val="000000"/>
                <w:sz w:val="20"/>
                <w:szCs w:val="20"/>
              </w:rPr>
              <w:t>pertinence et de la suffisance des données nécessaires</w:t>
            </w:r>
            <w:r w:rsidRPr="000D500D">
              <w:rPr>
                <w:rFonts w:ascii="Arial" w:hAnsi="Arial" w:cs="Arial"/>
                <w:b/>
                <w:bCs/>
                <w:color w:val="000000"/>
                <w:sz w:val="20"/>
                <w:szCs w:val="20"/>
              </w:rPr>
              <w:t xml:space="preserve"> </w:t>
            </w:r>
            <w:r w:rsidRPr="000D500D">
              <w:rPr>
                <w:rFonts w:ascii="Arial" w:hAnsi="Arial" w:cs="Arial"/>
                <w:color w:val="000000"/>
                <w:sz w:val="20"/>
                <w:szCs w:val="20"/>
              </w:rPr>
              <w:t>pour porter un jugement en aide à l’apprentissage.</w:t>
            </w:r>
          </w:p>
          <w:p w:rsidR="007F024A" w:rsidRPr="000D500D" w:rsidRDefault="007F024A" w:rsidP="00BB337F">
            <w:pPr>
              <w:autoSpaceDE w:val="0"/>
              <w:autoSpaceDN w:val="0"/>
              <w:adjustRightInd w:val="0"/>
              <w:jc w:val="both"/>
              <w:rPr>
                <w:rFonts w:ascii="Arial" w:hAnsi="Arial" w:cs="Arial"/>
                <w:b/>
                <w:bCs/>
                <w:color w:val="000000"/>
                <w:sz w:val="20"/>
                <w:szCs w:val="20"/>
              </w:rPr>
            </w:pPr>
          </w:p>
          <w:p w:rsidR="007F024A" w:rsidRPr="000D500D" w:rsidRDefault="007F024A" w:rsidP="00575658">
            <w:pPr>
              <w:numPr>
                <w:ilvl w:val="0"/>
                <w:numId w:val="11"/>
              </w:numPr>
              <w:jc w:val="both"/>
              <w:rPr>
                <w:rFonts w:ascii="Arial" w:hAnsi="Arial" w:cs="Arial"/>
                <w:sz w:val="20"/>
                <w:szCs w:val="20"/>
              </w:rPr>
            </w:pPr>
            <w:r w:rsidRPr="000D500D">
              <w:rPr>
                <w:rFonts w:ascii="Arial" w:hAnsi="Arial" w:cs="Arial"/>
                <w:sz w:val="20"/>
                <w:szCs w:val="20"/>
              </w:rPr>
              <w:t>Dans une démarche d’évaluation, l’enseignant se doit de prendre toutes les mesures nécessaires pour réduire au minimum la composante de la subjectivité.</w:t>
            </w:r>
            <w:r w:rsidRPr="000D500D">
              <w:rPr>
                <w:rFonts w:ascii="Arial" w:hAnsi="Arial" w:cs="Arial"/>
                <w:sz w:val="20"/>
                <w:szCs w:val="20"/>
              </w:rPr>
              <w:tab/>
            </w:r>
            <w:r w:rsidR="00575658" w:rsidRPr="000D500D">
              <w:rPr>
                <w:rFonts w:ascii="Arial" w:hAnsi="Arial" w:cs="Arial"/>
                <w:sz w:val="20"/>
                <w:szCs w:val="20"/>
              </w:rPr>
              <w:br/>
            </w:r>
            <w:r w:rsidRPr="000D500D">
              <w:rPr>
                <w:rFonts w:ascii="Arial" w:hAnsi="Arial" w:cs="Arial"/>
                <w:sz w:val="20"/>
                <w:szCs w:val="20"/>
              </w:rPr>
              <w:t>(cadre de référence p.</w:t>
            </w:r>
            <w:r w:rsidR="00575658" w:rsidRPr="000D500D">
              <w:rPr>
                <w:rFonts w:ascii="Arial" w:hAnsi="Arial" w:cs="Arial"/>
                <w:sz w:val="20"/>
                <w:szCs w:val="20"/>
              </w:rPr>
              <w:t xml:space="preserve"> </w:t>
            </w:r>
            <w:r w:rsidRPr="000D500D">
              <w:rPr>
                <w:rFonts w:ascii="Arial" w:hAnsi="Arial" w:cs="Arial"/>
                <w:sz w:val="20"/>
                <w:szCs w:val="20"/>
              </w:rPr>
              <w:t>53)</w:t>
            </w:r>
          </w:p>
        </w:tc>
        <w:tc>
          <w:tcPr>
            <w:tcW w:w="4787" w:type="dxa"/>
          </w:tcPr>
          <w:p w:rsidR="007F024A" w:rsidRPr="000D500D" w:rsidRDefault="007F024A" w:rsidP="00575658">
            <w:pPr>
              <w:tabs>
                <w:tab w:val="left" w:pos="336"/>
              </w:tabs>
              <w:jc w:val="both"/>
              <w:rPr>
                <w:rFonts w:ascii="Arial" w:hAnsi="Arial" w:cs="Arial"/>
              </w:rPr>
            </w:pPr>
          </w:p>
          <w:p w:rsidR="007F024A" w:rsidRPr="000D500D" w:rsidRDefault="007F024A" w:rsidP="00575658">
            <w:pPr>
              <w:tabs>
                <w:tab w:val="left" w:pos="336"/>
              </w:tabs>
              <w:jc w:val="both"/>
              <w:rPr>
                <w:rFonts w:ascii="Arial" w:hAnsi="Arial" w:cs="Arial"/>
                <w:sz w:val="20"/>
                <w:szCs w:val="20"/>
                <w:u w:val="single"/>
              </w:rPr>
            </w:pPr>
            <w:r w:rsidRPr="000D500D">
              <w:rPr>
                <w:rFonts w:ascii="Arial" w:hAnsi="Arial" w:cs="Arial"/>
                <w:sz w:val="20"/>
                <w:szCs w:val="20"/>
                <w:u w:val="single"/>
              </w:rPr>
              <w:t>Cadre de référence p.</w:t>
            </w:r>
            <w:r w:rsidR="00575658" w:rsidRPr="000D500D">
              <w:rPr>
                <w:rFonts w:ascii="Arial" w:hAnsi="Arial" w:cs="Arial"/>
                <w:sz w:val="20"/>
                <w:szCs w:val="20"/>
                <w:u w:val="single"/>
              </w:rPr>
              <w:t xml:space="preserve"> </w:t>
            </w:r>
            <w:r w:rsidRPr="000D500D">
              <w:rPr>
                <w:rFonts w:ascii="Arial" w:hAnsi="Arial" w:cs="Arial"/>
                <w:sz w:val="20"/>
                <w:szCs w:val="20"/>
                <w:u w:val="single"/>
              </w:rPr>
              <w:t>67</w:t>
            </w:r>
          </w:p>
          <w:p w:rsidR="007F024A" w:rsidRPr="000D500D" w:rsidRDefault="007F024A" w:rsidP="00575658">
            <w:pPr>
              <w:tabs>
                <w:tab w:val="left" w:pos="336"/>
              </w:tabs>
              <w:jc w:val="both"/>
              <w:rPr>
                <w:rFonts w:ascii="Arial" w:hAnsi="Arial" w:cs="Arial"/>
                <w:sz w:val="20"/>
                <w:szCs w:val="20"/>
                <w:u w:val="single"/>
              </w:rPr>
            </w:pPr>
          </w:p>
          <w:p w:rsidR="007F024A" w:rsidRPr="000D500D" w:rsidRDefault="00575658" w:rsidP="00575658">
            <w:pPr>
              <w:tabs>
                <w:tab w:val="left" w:pos="336"/>
                <w:tab w:val="left" w:pos="372"/>
              </w:tabs>
              <w:jc w:val="both"/>
              <w:rPr>
                <w:rFonts w:ascii="Arial" w:hAnsi="Arial" w:cs="Arial"/>
                <w:sz w:val="20"/>
                <w:szCs w:val="20"/>
              </w:rPr>
            </w:pPr>
            <w:r w:rsidRPr="000D500D">
              <w:rPr>
                <w:rFonts w:ascii="Arial" w:hAnsi="Arial" w:cs="Arial"/>
                <w:sz w:val="20"/>
                <w:szCs w:val="20"/>
              </w:rPr>
              <w:t>-</w:t>
            </w:r>
            <w:r w:rsidRPr="000D500D">
              <w:rPr>
                <w:rFonts w:ascii="Arial" w:hAnsi="Arial" w:cs="Arial"/>
                <w:sz w:val="20"/>
                <w:szCs w:val="20"/>
              </w:rPr>
              <w:tab/>
            </w:r>
            <w:r w:rsidR="007F024A" w:rsidRPr="000D500D">
              <w:rPr>
                <w:rFonts w:ascii="Arial" w:hAnsi="Arial" w:cs="Arial"/>
                <w:sz w:val="20"/>
                <w:szCs w:val="20"/>
              </w:rPr>
              <w:t>L’interprétation est critérielle.</w:t>
            </w:r>
          </w:p>
          <w:p w:rsidR="007F024A" w:rsidRPr="000D500D" w:rsidRDefault="00575658" w:rsidP="00575658">
            <w:pPr>
              <w:tabs>
                <w:tab w:val="left" w:pos="336"/>
                <w:tab w:val="left" w:pos="372"/>
              </w:tabs>
              <w:jc w:val="both"/>
              <w:rPr>
                <w:rFonts w:ascii="Arial" w:hAnsi="Arial" w:cs="Arial"/>
                <w:sz w:val="20"/>
                <w:szCs w:val="20"/>
              </w:rPr>
            </w:pPr>
            <w:r w:rsidRPr="000D500D">
              <w:rPr>
                <w:rFonts w:ascii="Arial" w:hAnsi="Arial" w:cs="Arial"/>
                <w:sz w:val="20"/>
                <w:szCs w:val="20"/>
              </w:rPr>
              <w:t xml:space="preserve">- </w:t>
            </w:r>
            <w:r w:rsidRPr="000D500D">
              <w:rPr>
                <w:rFonts w:ascii="Arial" w:hAnsi="Arial" w:cs="Arial"/>
                <w:sz w:val="20"/>
                <w:szCs w:val="20"/>
              </w:rPr>
              <w:tab/>
            </w:r>
            <w:r w:rsidR="007F024A" w:rsidRPr="000D500D">
              <w:rPr>
                <w:rFonts w:ascii="Arial" w:hAnsi="Arial" w:cs="Arial"/>
                <w:sz w:val="20"/>
                <w:szCs w:val="20"/>
              </w:rPr>
              <w:t>La notation est dichotomique.</w:t>
            </w:r>
          </w:p>
          <w:p w:rsidR="007F024A" w:rsidRPr="000D500D" w:rsidRDefault="007F024A" w:rsidP="00575658">
            <w:pPr>
              <w:tabs>
                <w:tab w:val="left" w:pos="336"/>
                <w:tab w:val="left" w:pos="372"/>
              </w:tabs>
              <w:jc w:val="both"/>
              <w:rPr>
                <w:rFonts w:ascii="Arial" w:hAnsi="Arial" w:cs="Arial"/>
                <w:sz w:val="20"/>
                <w:szCs w:val="20"/>
              </w:rPr>
            </w:pPr>
            <w:r w:rsidRPr="000D500D">
              <w:rPr>
                <w:rFonts w:ascii="Arial" w:hAnsi="Arial" w:cs="Arial"/>
                <w:sz w:val="20"/>
                <w:szCs w:val="20"/>
              </w:rPr>
              <w:t xml:space="preserve">- </w:t>
            </w:r>
            <w:r w:rsidR="00575658" w:rsidRPr="000D500D">
              <w:rPr>
                <w:rFonts w:ascii="Arial" w:hAnsi="Arial" w:cs="Arial"/>
                <w:sz w:val="20"/>
                <w:szCs w:val="20"/>
              </w:rPr>
              <w:tab/>
            </w:r>
            <w:r w:rsidRPr="000D500D">
              <w:rPr>
                <w:rFonts w:ascii="Arial" w:hAnsi="Arial" w:cs="Arial"/>
                <w:sz w:val="20"/>
                <w:szCs w:val="20"/>
              </w:rPr>
              <w:t xml:space="preserve">Les seuils de réussite sont prédéterminés(T.S., </w:t>
            </w:r>
            <w:r w:rsidR="00575658" w:rsidRPr="000D500D">
              <w:rPr>
                <w:rFonts w:ascii="Arial" w:hAnsi="Arial" w:cs="Arial"/>
                <w:sz w:val="20"/>
                <w:szCs w:val="20"/>
              </w:rPr>
              <w:tab/>
            </w:r>
            <w:r w:rsidRPr="000D500D">
              <w:rPr>
                <w:rFonts w:ascii="Arial" w:hAnsi="Arial" w:cs="Arial"/>
                <w:sz w:val="20"/>
                <w:szCs w:val="20"/>
              </w:rPr>
              <w:t>T.A.S).</w:t>
            </w:r>
          </w:p>
        </w:tc>
      </w:tr>
      <w:tr w:rsidR="007F024A" w:rsidRPr="000D500D" w:rsidTr="00391214">
        <w:trPr>
          <w:trHeight w:val="538"/>
        </w:trPr>
        <w:tc>
          <w:tcPr>
            <w:tcW w:w="14470" w:type="dxa"/>
            <w:gridSpan w:val="4"/>
            <w:tcBorders>
              <w:bottom w:val="single" w:sz="4" w:space="0" w:color="auto"/>
            </w:tcBorders>
            <w:shd w:val="clear" w:color="auto" w:fill="auto"/>
          </w:tcPr>
          <w:p w:rsidR="007F024A" w:rsidRPr="000D500D" w:rsidRDefault="007F024A" w:rsidP="00575658">
            <w:pPr>
              <w:tabs>
                <w:tab w:val="left" w:pos="336"/>
              </w:tabs>
              <w:jc w:val="both"/>
              <w:rPr>
                <w:rFonts w:ascii="Arial" w:hAnsi="Arial" w:cs="Arial"/>
                <w:i/>
                <w:sz w:val="20"/>
                <w:szCs w:val="20"/>
              </w:rPr>
            </w:pPr>
            <w:r w:rsidRPr="000D500D">
              <w:rPr>
                <w:rFonts w:ascii="Arial" w:hAnsi="Arial" w:cs="Arial"/>
                <w:sz w:val="20"/>
                <w:szCs w:val="20"/>
              </w:rPr>
              <w:t>L’évaluation en vue de la sanction des études doit rendre compte de l’acquisition des compétences et ainsi garantir la valeur sociale des titres officiels.</w:t>
            </w:r>
          </w:p>
          <w:p w:rsidR="007F024A" w:rsidRPr="000D500D" w:rsidRDefault="007F024A" w:rsidP="00575658">
            <w:pPr>
              <w:tabs>
                <w:tab w:val="left" w:pos="336"/>
              </w:tabs>
              <w:rPr>
                <w:rFonts w:ascii="Arial" w:hAnsi="Arial" w:cs="Arial"/>
                <w:i/>
                <w:sz w:val="20"/>
                <w:szCs w:val="20"/>
              </w:rPr>
            </w:pPr>
            <w:r w:rsidRPr="000D500D">
              <w:rPr>
                <w:rFonts w:ascii="Arial" w:hAnsi="Arial" w:cs="Arial"/>
                <w:i/>
                <w:sz w:val="20"/>
                <w:szCs w:val="20"/>
              </w:rPr>
              <w:t>Politique d’évaluation des apprentissages (PÉA), 9</w:t>
            </w:r>
            <w:r w:rsidRPr="000D500D">
              <w:rPr>
                <w:rFonts w:ascii="Arial" w:hAnsi="Arial" w:cs="Arial"/>
                <w:i/>
                <w:sz w:val="20"/>
                <w:szCs w:val="20"/>
                <w:vertAlign w:val="superscript"/>
              </w:rPr>
              <w:t>e</w:t>
            </w:r>
            <w:r w:rsidRPr="000D500D">
              <w:rPr>
                <w:rFonts w:ascii="Arial" w:hAnsi="Arial" w:cs="Arial"/>
                <w:i/>
                <w:sz w:val="20"/>
                <w:szCs w:val="20"/>
              </w:rPr>
              <w:t xml:space="preserve"> orientation.</w:t>
            </w:r>
          </w:p>
          <w:p w:rsidR="007F024A" w:rsidRPr="000D500D" w:rsidRDefault="007F024A" w:rsidP="00575658">
            <w:pPr>
              <w:tabs>
                <w:tab w:val="left" w:pos="336"/>
              </w:tabs>
              <w:rPr>
                <w:rFonts w:ascii="Arial" w:hAnsi="Arial" w:cs="Arial"/>
                <w:i/>
                <w:sz w:val="20"/>
                <w:szCs w:val="20"/>
              </w:rPr>
            </w:pPr>
          </w:p>
          <w:p w:rsidR="007F024A" w:rsidRPr="000D500D" w:rsidRDefault="007F024A" w:rsidP="00575658">
            <w:pPr>
              <w:tabs>
                <w:tab w:val="left" w:pos="336"/>
              </w:tabs>
              <w:rPr>
                <w:rFonts w:ascii="Arial" w:hAnsi="Arial" w:cs="Arial"/>
                <w:i/>
                <w:sz w:val="20"/>
                <w:szCs w:val="20"/>
              </w:rPr>
            </w:pPr>
            <w:r w:rsidRPr="000D500D">
              <w:rPr>
                <w:rFonts w:ascii="Arial" w:hAnsi="Arial" w:cs="Arial"/>
                <w:sz w:val="20"/>
                <w:szCs w:val="20"/>
              </w:rPr>
              <w:t>La situation d’évaluation se situe à un niveau de complexité adéquat et reflète le plus possible le contexte réel d’une situation de travail.</w:t>
            </w:r>
            <w:r w:rsidRPr="000D500D">
              <w:rPr>
                <w:rFonts w:ascii="Arial" w:hAnsi="Arial" w:cs="Arial"/>
                <w:i/>
                <w:sz w:val="20"/>
                <w:szCs w:val="20"/>
              </w:rPr>
              <w:t xml:space="preserve"> </w:t>
            </w:r>
          </w:p>
          <w:p w:rsidR="007F024A" w:rsidRPr="000D500D" w:rsidRDefault="007F024A" w:rsidP="00575658">
            <w:pPr>
              <w:tabs>
                <w:tab w:val="left" w:pos="336"/>
              </w:tabs>
              <w:rPr>
                <w:rFonts w:ascii="Arial" w:hAnsi="Arial" w:cs="Arial"/>
                <w:sz w:val="20"/>
                <w:szCs w:val="20"/>
              </w:rPr>
            </w:pPr>
            <w:r w:rsidRPr="000D500D">
              <w:rPr>
                <w:rFonts w:ascii="Arial" w:hAnsi="Arial" w:cs="Arial"/>
                <w:i/>
                <w:sz w:val="20"/>
                <w:szCs w:val="20"/>
              </w:rPr>
              <w:t>Politique d’évaluation des apprentissages (PÉA),</w:t>
            </w:r>
            <w:r w:rsidRPr="000D500D">
              <w:rPr>
                <w:rFonts w:ascii="Arial" w:hAnsi="Arial" w:cs="Arial"/>
                <w:sz w:val="20"/>
                <w:szCs w:val="20"/>
              </w:rPr>
              <w:t xml:space="preserve"> </w:t>
            </w:r>
            <w:r w:rsidRPr="000D500D">
              <w:rPr>
                <w:rFonts w:ascii="Arial" w:hAnsi="Arial" w:cs="Arial"/>
                <w:i/>
                <w:sz w:val="20"/>
                <w:szCs w:val="20"/>
              </w:rPr>
              <w:t>la sanction des études. p.</w:t>
            </w:r>
            <w:r w:rsidR="00575658" w:rsidRPr="000D500D">
              <w:rPr>
                <w:rFonts w:ascii="Arial" w:hAnsi="Arial" w:cs="Arial"/>
                <w:i/>
                <w:sz w:val="20"/>
                <w:szCs w:val="20"/>
              </w:rPr>
              <w:t xml:space="preserve"> </w:t>
            </w:r>
            <w:proofErr w:type="gramStart"/>
            <w:r w:rsidRPr="000D500D">
              <w:rPr>
                <w:rFonts w:ascii="Arial" w:hAnsi="Arial" w:cs="Arial"/>
                <w:i/>
                <w:sz w:val="20"/>
                <w:szCs w:val="20"/>
              </w:rPr>
              <w:t>64  3</w:t>
            </w:r>
            <w:proofErr w:type="gramEnd"/>
            <w:r w:rsidRPr="000D500D">
              <w:rPr>
                <w:rFonts w:ascii="Arial" w:hAnsi="Arial" w:cs="Arial"/>
                <w:i/>
                <w:sz w:val="20"/>
                <w:szCs w:val="20"/>
                <w:vertAlign w:val="superscript"/>
              </w:rPr>
              <w:t>e</w:t>
            </w:r>
            <w:r w:rsidRPr="000D500D">
              <w:rPr>
                <w:rFonts w:ascii="Arial" w:hAnsi="Arial" w:cs="Arial"/>
                <w:i/>
                <w:sz w:val="20"/>
                <w:szCs w:val="20"/>
              </w:rPr>
              <w:t xml:space="preserve"> par.</w:t>
            </w:r>
          </w:p>
        </w:tc>
      </w:tr>
      <w:tr w:rsidR="007F024A" w:rsidRPr="000D500D" w:rsidTr="00391214">
        <w:trPr>
          <w:trHeight w:val="1530"/>
        </w:trPr>
        <w:tc>
          <w:tcPr>
            <w:tcW w:w="3263" w:type="dxa"/>
            <w:tcBorders>
              <w:bottom w:val="single" w:sz="4" w:space="0" w:color="auto"/>
            </w:tcBorders>
            <w:shd w:val="clear" w:color="auto" w:fill="auto"/>
          </w:tcPr>
          <w:p w:rsidR="007F024A" w:rsidRPr="000D500D" w:rsidRDefault="007F024A" w:rsidP="00BB337F">
            <w:pPr>
              <w:jc w:val="both"/>
              <w:rPr>
                <w:rFonts w:ascii="Arial" w:hAnsi="Arial" w:cs="Arial"/>
                <w:sz w:val="22"/>
                <w:szCs w:val="22"/>
              </w:rPr>
            </w:pPr>
          </w:p>
          <w:p w:rsidR="007F024A" w:rsidRPr="000D500D" w:rsidRDefault="007F024A" w:rsidP="00575658">
            <w:pPr>
              <w:numPr>
                <w:ilvl w:val="0"/>
                <w:numId w:val="5"/>
              </w:numPr>
              <w:rPr>
                <w:rFonts w:ascii="Arial" w:hAnsi="Arial" w:cs="Arial"/>
                <w:sz w:val="20"/>
                <w:szCs w:val="20"/>
              </w:rPr>
            </w:pPr>
            <w:r w:rsidRPr="000D500D">
              <w:rPr>
                <w:rFonts w:ascii="Arial" w:hAnsi="Arial" w:cs="Arial"/>
                <w:sz w:val="20"/>
                <w:szCs w:val="20"/>
              </w:rPr>
              <w:t>Lors de l’évaluation aux fins de sanction, le jugement de l’enseignant porte sur</w:t>
            </w:r>
            <w:r w:rsidR="00575658" w:rsidRPr="000D500D">
              <w:rPr>
                <w:rFonts w:ascii="Arial" w:hAnsi="Arial" w:cs="Arial"/>
                <w:sz w:val="20"/>
                <w:szCs w:val="20"/>
              </w:rPr>
              <w:t xml:space="preserve"> </w:t>
            </w:r>
            <w:r w:rsidRPr="000D500D">
              <w:rPr>
                <w:rFonts w:ascii="Arial" w:hAnsi="Arial" w:cs="Arial"/>
                <w:sz w:val="20"/>
                <w:szCs w:val="20"/>
              </w:rPr>
              <w:t>l’acquisition de la compéten</w:t>
            </w:r>
            <w:r w:rsidR="00575658" w:rsidRPr="000D500D">
              <w:rPr>
                <w:rFonts w:ascii="Arial" w:hAnsi="Arial" w:cs="Arial"/>
                <w:sz w:val="20"/>
                <w:szCs w:val="20"/>
              </w:rPr>
              <w:t>ce au seuil d’entrée</w:t>
            </w:r>
            <w:r w:rsidR="00FE3C29">
              <w:rPr>
                <w:rFonts w:ascii="Arial" w:hAnsi="Arial" w:cs="Arial"/>
                <w:sz w:val="20"/>
                <w:szCs w:val="20"/>
              </w:rPr>
              <w:t>s</w:t>
            </w:r>
            <w:r w:rsidR="00575658" w:rsidRPr="000D500D">
              <w:rPr>
                <w:rFonts w:ascii="Arial" w:hAnsi="Arial" w:cs="Arial"/>
                <w:sz w:val="20"/>
                <w:szCs w:val="20"/>
              </w:rPr>
              <w:t xml:space="preserve"> sur le mar</w:t>
            </w:r>
            <w:r w:rsidRPr="000D500D">
              <w:rPr>
                <w:rFonts w:ascii="Arial" w:hAnsi="Arial" w:cs="Arial"/>
                <w:sz w:val="20"/>
                <w:szCs w:val="20"/>
              </w:rPr>
              <w:t>ché du travail.</w:t>
            </w:r>
          </w:p>
        </w:tc>
        <w:tc>
          <w:tcPr>
            <w:tcW w:w="539" w:type="dxa"/>
            <w:tcBorders>
              <w:bottom w:val="single" w:sz="4" w:space="0" w:color="auto"/>
            </w:tcBorders>
          </w:tcPr>
          <w:p w:rsidR="007F024A" w:rsidRPr="000D500D" w:rsidRDefault="007F024A" w:rsidP="00BB337F">
            <w:pPr>
              <w:autoSpaceDE w:val="0"/>
              <w:autoSpaceDN w:val="0"/>
              <w:adjustRightInd w:val="0"/>
              <w:jc w:val="both"/>
              <w:rPr>
                <w:rFonts w:ascii="Arial" w:hAnsi="Arial" w:cs="Arial"/>
                <w:b/>
                <w:bCs/>
                <w:color w:val="000000"/>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b/>
                <w:bCs/>
                <w:color w:val="000000"/>
                <w:sz w:val="20"/>
                <w:szCs w:val="20"/>
              </w:rPr>
            </w:pPr>
          </w:p>
          <w:p w:rsidR="007F024A" w:rsidRPr="000D500D" w:rsidRDefault="007F024A" w:rsidP="00BB337F">
            <w:pPr>
              <w:autoSpaceDE w:val="0"/>
              <w:autoSpaceDN w:val="0"/>
              <w:adjustRightInd w:val="0"/>
              <w:jc w:val="both"/>
              <w:rPr>
                <w:rFonts w:ascii="Arial" w:hAnsi="Arial" w:cs="Arial"/>
                <w:b/>
                <w:bCs/>
                <w:color w:val="000000"/>
                <w:sz w:val="20"/>
                <w:szCs w:val="20"/>
              </w:rPr>
            </w:pPr>
          </w:p>
          <w:p w:rsidR="007F024A" w:rsidRPr="000D500D" w:rsidRDefault="007F024A" w:rsidP="00BB337F">
            <w:pPr>
              <w:autoSpaceDE w:val="0"/>
              <w:autoSpaceDN w:val="0"/>
              <w:adjustRightInd w:val="0"/>
              <w:jc w:val="both"/>
              <w:rPr>
                <w:rFonts w:ascii="Arial" w:hAnsi="Arial" w:cs="Arial"/>
                <w:b/>
                <w:bCs/>
                <w:color w:val="000000"/>
                <w:sz w:val="20"/>
                <w:szCs w:val="20"/>
              </w:rPr>
            </w:pPr>
          </w:p>
        </w:tc>
        <w:tc>
          <w:tcPr>
            <w:tcW w:w="5881" w:type="dxa"/>
            <w:tcBorders>
              <w:bottom w:val="single" w:sz="4" w:space="0" w:color="auto"/>
            </w:tcBorders>
          </w:tcPr>
          <w:p w:rsidR="007F024A" w:rsidRPr="000D500D" w:rsidRDefault="007F024A" w:rsidP="00BB337F">
            <w:pPr>
              <w:autoSpaceDE w:val="0"/>
              <w:autoSpaceDN w:val="0"/>
              <w:adjustRightInd w:val="0"/>
              <w:jc w:val="both"/>
              <w:rPr>
                <w:rFonts w:ascii="Arial" w:hAnsi="Arial" w:cs="Arial"/>
                <w:b/>
                <w:bCs/>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b/>
                <w:bCs/>
                <w:color w:val="000000"/>
                <w:sz w:val="20"/>
                <w:szCs w:val="20"/>
              </w:rPr>
            </w:pPr>
            <w:r w:rsidRPr="000D500D">
              <w:rPr>
                <w:rFonts w:ascii="Arial" w:hAnsi="Arial" w:cs="Arial"/>
                <w:color w:val="000000"/>
                <w:sz w:val="20"/>
                <w:szCs w:val="20"/>
              </w:rPr>
              <w:t>L’équipe-centre et l’équipe-programme adoptent une compréhension commune de la compétence au seuil d’entrée</w:t>
            </w:r>
            <w:r w:rsidR="00FE3C29">
              <w:rPr>
                <w:rFonts w:ascii="Arial" w:hAnsi="Arial" w:cs="Arial"/>
                <w:color w:val="000000"/>
                <w:sz w:val="20"/>
                <w:szCs w:val="20"/>
              </w:rPr>
              <w:t>s</w:t>
            </w:r>
            <w:r w:rsidRPr="000D500D">
              <w:rPr>
                <w:rFonts w:ascii="Arial" w:hAnsi="Arial" w:cs="Arial"/>
                <w:color w:val="000000"/>
                <w:sz w:val="20"/>
                <w:szCs w:val="20"/>
              </w:rPr>
              <w:t xml:space="preserve"> sur le marché du travail.</w:t>
            </w:r>
          </w:p>
          <w:p w:rsidR="007F024A" w:rsidRPr="000D500D" w:rsidRDefault="007F024A" w:rsidP="00BB337F">
            <w:pPr>
              <w:autoSpaceDE w:val="0"/>
              <w:autoSpaceDN w:val="0"/>
              <w:adjustRightInd w:val="0"/>
              <w:jc w:val="both"/>
              <w:rPr>
                <w:rFonts w:ascii="Arial" w:hAnsi="Arial" w:cs="Arial"/>
                <w:b/>
                <w:bCs/>
                <w:color w:val="000000"/>
                <w:sz w:val="20"/>
                <w:szCs w:val="20"/>
              </w:rPr>
            </w:pPr>
          </w:p>
          <w:p w:rsidR="007F024A" w:rsidRPr="000D500D" w:rsidRDefault="00575658" w:rsidP="00575658">
            <w:pPr>
              <w:tabs>
                <w:tab w:val="left" w:pos="307"/>
              </w:tabs>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(Voir responsabilités de l’enseignant FP-01)</w:t>
            </w:r>
          </w:p>
          <w:p w:rsidR="007F024A" w:rsidRPr="000D500D" w:rsidRDefault="007F024A" w:rsidP="00BB337F">
            <w:pPr>
              <w:rPr>
                <w:rFonts w:ascii="Arial" w:hAnsi="Arial" w:cs="Arial"/>
                <w:b/>
                <w:bCs/>
                <w:color w:val="000000"/>
                <w:sz w:val="20"/>
                <w:szCs w:val="20"/>
              </w:rPr>
            </w:pPr>
          </w:p>
        </w:tc>
        <w:tc>
          <w:tcPr>
            <w:tcW w:w="4787" w:type="dxa"/>
            <w:tcBorders>
              <w:bottom w:val="single" w:sz="4" w:space="0" w:color="auto"/>
            </w:tcBorders>
          </w:tcPr>
          <w:p w:rsidR="007F024A" w:rsidRPr="000D500D" w:rsidRDefault="007F024A" w:rsidP="00575658">
            <w:pPr>
              <w:tabs>
                <w:tab w:val="left" w:pos="336"/>
              </w:tabs>
              <w:jc w:val="both"/>
              <w:rPr>
                <w:rFonts w:ascii="Arial" w:hAnsi="Arial" w:cs="Arial"/>
                <w:sz w:val="20"/>
                <w:szCs w:val="20"/>
              </w:rPr>
            </w:pPr>
          </w:p>
          <w:p w:rsidR="007F024A" w:rsidRPr="000D500D" w:rsidRDefault="007F024A" w:rsidP="00575658">
            <w:pPr>
              <w:tabs>
                <w:tab w:val="left" w:pos="336"/>
              </w:tabs>
              <w:jc w:val="both"/>
              <w:rPr>
                <w:rFonts w:ascii="Arial" w:hAnsi="Arial" w:cs="Arial"/>
                <w:sz w:val="20"/>
                <w:szCs w:val="20"/>
              </w:rPr>
            </w:pPr>
            <w:r w:rsidRPr="000D500D">
              <w:rPr>
                <w:rFonts w:ascii="Arial" w:hAnsi="Arial" w:cs="Arial"/>
                <w:sz w:val="20"/>
                <w:szCs w:val="20"/>
              </w:rPr>
              <w:t xml:space="preserve"> - </w:t>
            </w:r>
            <w:r w:rsidR="00575658" w:rsidRPr="000D500D">
              <w:rPr>
                <w:rFonts w:ascii="Arial" w:hAnsi="Arial" w:cs="Arial"/>
                <w:sz w:val="20"/>
                <w:szCs w:val="20"/>
              </w:rPr>
              <w:tab/>
            </w:r>
            <w:r w:rsidRPr="000D500D">
              <w:rPr>
                <w:rFonts w:ascii="Arial" w:hAnsi="Arial" w:cs="Arial"/>
                <w:sz w:val="20"/>
                <w:szCs w:val="20"/>
              </w:rPr>
              <w:t xml:space="preserve">Favoriser des moyens pour discuter avec les </w:t>
            </w:r>
            <w:r w:rsidR="00575658" w:rsidRPr="000D500D">
              <w:rPr>
                <w:rFonts w:ascii="Arial" w:hAnsi="Arial" w:cs="Arial"/>
                <w:sz w:val="20"/>
                <w:szCs w:val="20"/>
              </w:rPr>
              <w:tab/>
            </w:r>
            <w:r w:rsidRPr="000D500D">
              <w:rPr>
                <w:rFonts w:ascii="Arial" w:hAnsi="Arial" w:cs="Arial"/>
                <w:sz w:val="20"/>
                <w:szCs w:val="20"/>
              </w:rPr>
              <w:t>gens de l’industrie.</w:t>
            </w:r>
          </w:p>
          <w:p w:rsidR="007F024A" w:rsidRPr="000D500D" w:rsidRDefault="007F024A" w:rsidP="00575658">
            <w:pPr>
              <w:tabs>
                <w:tab w:val="left" w:pos="336"/>
              </w:tabs>
              <w:autoSpaceDE w:val="0"/>
              <w:autoSpaceDN w:val="0"/>
              <w:adjustRightInd w:val="0"/>
              <w:jc w:val="both"/>
              <w:rPr>
                <w:rFonts w:ascii="Arial" w:hAnsi="Arial" w:cs="Arial"/>
                <w:b/>
                <w:bCs/>
                <w:color w:val="000000"/>
                <w:sz w:val="20"/>
                <w:szCs w:val="20"/>
              </w:rPr>
            </w:pPr>
          </w:p>
          <w:p w:rsidR="007F024A" w:rsidRPr="000D500D" w:rsidRDefault="007F024A" w:rsidP="00575658">
            <w:pPr>
              <w:tabs>
                <w:tab w:val="left" w:pos="336"/>
              </w:tabs>
              <w:autoSpaceDE w:val="0"/>
              <w:autoSpaceDN w:val="0"/>
              <w:adjustRightInd w:val="0"/>
              <w:jc w:val="both"/>
              <w:rPr>
                <w:rFonts w:ascii="Arial" w:hAnsi="Arial" w:cs="Arial"/>
                <w:b/>
                <w:bCs/>
                <w:color w:val="000000"/>
                <w:sz w:val="20"/>
                <w:szCs w:val="20"/>
              </w:rPr>
            </w:pPr>
            <w:r w:rsidRPr="000D500D">
              <w:rPr>
                <w:rFonts w:ascii="Arial" w:hAnsi="Arial" w:cs="Arial"/>
                <w:sz w:val="20"/>
                <w:szCs w:val="20"/>
              </w:rPr>
              <w:t xml:space="preserve">- </w:t>
            </w:r>
            <w:r w:rsidR="00575658" w:rsidRPr="000D500D">
              <w:rPr>
                <w:rFonts w:ascii="Arial" w:hAnsi="Arial" w:cs="Arial"/>
                <w:sz w:val="20"/>
                <w:szCs w:val="20"/>
              </w:rPr>
              <w:tab/>
            </w:r>
            <w:r w:rsidRPr="000D500D">
              <w:rPr>
                <w:rFonts w:ascii="Arial" w:hAnsi="Arial" w:cs="Arial"/>
                <w:sz w:val="20"/>
                <w:szCs w:val="20"/>
              </w:rPr>
              <w:t xml:space="preserve">L’enseignant se doit d’être à l’affut du marché </w:t>
            </w:r>
            <w:r w:rsidR="00575658" w:rsidRPr="000D500D">
              <w:rPr>
                <w:rFonts w:ascii="Arial" w:hAnsi="Arial" w:cs="Arial"/>
                <w:sz w:val="20"/>
                <w:szCs w:val="20"/>
              </w:rPr>
              <w:tab/>
            </w:r>
            <w:r w:rsidRPr="000D500D">
              <w:rPr>
                <w:rFonts w:ascii="Arial" w:hAnsi="Arial" w:cs="Arial"/>
                <w:sz w:val="20"/>
                <w:szCs w:val="20"/>
              </w:rPr>
              <w:t xml:space="preserve">du travail et ainsi bien connaître le cœur de la </w:t>
            </w:r>
            <w:r w:rsidR="00575658" w:rsidRPr="000D500D">
              <w:rPr>
                <w:rFonts w:ascii="Arial" w:hAnsi="Arial" w:cs="Arial"/>
                <w:sz w:val="20"/>
                <w:szCs w:val="20"/>
              </w:rPr>
              <w:tab/>
            </w:r>
            <w:r w:rsidRPr="000D500D">
              <w:rPr>
                <w:rFonts w:ascii="Arial" w:hAnsi="Arial" w:cs="Arial"/>
                <w:sz w:val="20"/>
                <w:szCs w:val="20"/>
              </w:rPr>
              <w:t>compétence.</w:t>
            </w:r>
          </w:p>
          <w:p w:rsidR="007F024A" w:rsidRPr="000D500D" w:rsidRDefault="007F024A" w:rsidP="00575658">
            <w:pPr>
              <w:tabs>
                <w:tab w:val="left" w:pos="336"/>
              </w:tabs>
              <w:jc w:val="both"/>
              <w:rPr>
                <w:rFonts w:ascii="Arial" w:hAnsi="Arial" w:cs="Arial"/>
                <w:u w:val="single"/>
              </w:rPr>
            </w:pPr>
          </w:p>
        </w:tc>
      </w:tr>
    </w:tbl>
    <w:p w:rsidR="007F024A" w:rsidRPr="000D500D" w:rsidRDefault="007F024A" w:rsidP="00391214">
      <w:pPr>
        <w:pBdr>
          <w:top w:val="single" w:sz="4" w:space="0"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p w:rsidR="007F024A" w:rsidRPr="000D500D" w:rsidRDefault="007F024A" w:rsidP="007F024A">
      <w:pPr>
        <w:rPr>
          <w:rFonts w:ascii="Arial" w:hAnsi="Arial" w:cs="Arial"/>
          <w:b/>
          <w:i/>
          <w:u w:val="single"/>
        </w:rPr>
      </w:pPr>
    </w:p>
    <w:p w:rsidR="007F024A" w:rsidRPr="000D500D" w:rsidRDefault="007F024A" w:rsidP="007F024A">
      <w:pPr>
        <w:rPr>
          <w:rFonts w:ascii="Arial" w:hAnsi="Arial" w:cs="Arial"/>
          <w:b/>
          <w:i/>
          <w:u w:val="single"/>
        </w:rPr>
      </w:pPr>
      <w:r w:rsidRPr="000D500D">
        <w:rPr>
          <w:rFonts w:ascii="Arial" w:hAnsi="Arial" w:cs="Arial"/>
          <w:noProof/>
          <w:sz w:val="22"/>
          <w:szCs w:val="22"/>
        </w:rPr>
        <w:drawing>
          <wp:anchor distT="0" distB="0" distL="114300" distR="114300" simplePos="0" relativeHeight="251671040" behindDoc="1" locked="0" layoutInCell="1" allowOverlap="1">
            <wp:simplePos x="0" y="0"/>
            <wp:positionH relativeFrom="margin">
              <wp:align>center</wp:align>
            </wp:positionH>
            <wp:positionV relativeFrom="paragraph">
              <wp:posOffset>5094869</wp:posOffset>
            </wp:positionV>
            <wp:extent cx="6629400" cy="78422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29400" cy="784225"/>
                    </a:xfrm>
                    <a:prstGeom prst="rect">
                      <a:avLst/>
                    </a:prstGeom>
                    <a:noFill/>
                  </pic:spPr>
                </pic:pic>
              </a:graphicData>
            </a:graphic>
          </wp:anchor>
        </w:drawing>
      </w:r>
    </w:p>
    <w:p w:rsidR="00575658" w:rsidRPr="000D500D" w:rsidRDefault="00575658" w:rsidP="007F024A">
      <w:pPr>
        <w:rPr>
          <w:rFonts w:ascii="Arial" w:hAnsi="Arial" w:cs="Arial"/>
          <w:b/>
          <w:i/>
          <w:u w:val="single"/>
        </w:rPr>
        <w:sectPr w:rsidR="00575658" w:rsidRPr="000D500D" w:rsidSect="00367343">
          <w:pgSz w:w="15840" w:h="12240" w:orient="landscape"/>
          <w:pgMar w:top="1258" w:right="1418" w:bottom="719" w:left="1418" w:header="709" w:footer="709" w:gutter="0"/>
          <w:cols w:space="708"/>
          <w:docGrid w:linePitch="360"/>
        </w:sect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jc w:val="center"/>
        <w:rPr>
          <w:rFonts w:ascii="Arial" w:hAnsi="Arial" w:cs="Arial"/>
          <w:b/>
          <w:u w:val="single"/>
        </w:rPr>
      </w:pPr>
    </w:p>
    <w:p w:rsidR="007F024A" w:rsidRPr="000D500D" w:rsidRDefault="007F024A" w:rsidP="00575658">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2.4 </w:t>
      </w:r>
      <w:smartTag w:uri="urn:schemas-microsoft-com:office:smarttags" w:element="PersonName">
        <w:smartTagPr>
          <w:attr w:name="ProductID" w:val="LA D￉CISION"/>
        </w:smartTagPr>
        <w:r w:rsidRPr="000D500D">
          <w:rPr>
            <w:rFonts w:ascii="Arial" w:hAnsi="Arial" w:cs="Arial"/>
            <w:b/>
            <w:u w:val="single"/>
          </w:rPr>
          <w:t>LA DÉCISION</w:t>
        </w:r>
      </w:smartTag>
      <w:r w:rsidRPr="000D500D">
        <w:rPr>
          <w:rFonts w:ascii="Arial" w:hAnsi="Arial" w:cs="Arial"/>
          <w:b/>
          <w:u w:val="single"/>
        </w:rPr>
        <w:t xml:space="preserve"> - ACTION</w:t>
      </w:r>
      <w:r w:rsidRPr="000D500D">
        <w:rPr>
          <w:rFonts w:ascii="Arial" w:hAnsi="Arial" w:cs="Arial"/>
          <w:b/>
        </w:rPr>
        <w:t xml:space="preserve"> RELATI</w:t>
      </w:r>
      <w:r w:rsidR="00F95F5D" w:rsidRPr="000D500D">
        <w:rPr>
          <w:rFonts w:ascii="Arial" w:hAnsi="Arial" w:cs="Arial"/>
          <w:b/>
        </w:rPr>
        <w:t>VE</w:t>
      </w:r>
      <w:r w:rsidRPr="000D500D">
        <w:rPr>
          <w:rFonts w:ascii="Arial" w:hAnsi="Arial" w:cs="Arial"/>
          <w:b/>
        </w:rPr>
        <w:t xml:space="preserve"> À L’ÉVALUATION DES APPRENTISSAGES</w:t>
      </w: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rPr>
      </w:pPr>
      <w:r w:rsidRPr="000D500D">
        <w:rPr>
          <w:rFonts w:ascii="Arial" w:hAnsi="Arial" w:cs="Arial"/>
        </w:rPr>
        <w:t xml:space="preserve">A : aide à l’apprentissage   </w:t>
      </w:r>
      <w:r w:rsidRPr="000D500D">
        <w:rPr>
          <w:rFonts w:ascii="Arial" w:hAnsi="Arial" w:cs="Arial"/>
        </w:rPr>
        <w:tab/>
        <w:t>S : sanction des apprentissages</w:t>
      </w:r>
    </w:p>
    <w:tbl>
      <w:tblPr>
        <w:tblpPr w:leftFromText="141" w:rightFromText="141" w:vertAnchor="text" w:horzAnchor="margin" w:tblpXSpec="center" w:tblpY="19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468"/>
        <w:gridCol w:w="6097"/>
        <w:gridCol w:w="4794"/>
      </w:tblGrid>
      <w:tr w:rsidR="007F024A" w:rsidRPr="000D500D" w:rsidTr="00BB337F">
        <w:trPr>
          <w:trHeight w:val="326"/>
        </w:trPr>
        <w:tc>
          <w:tcPr>
            <w:tcW w:w="3382"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68" w:type="dxa"/>
            <w:shd w:val="clear" w:color="auto" w:fill="000080"/>
          </w:tcPr>
          <w:p w:rsidR="007F024A" w:rsidRPr="000D500D" w:rsidRDefault="007F024A" w:rsidP="00BB337F">
            <w:pPr>
              <w:jc w:val="center"/>
              <w:rPr>
                <w:rFonts w:ascii="Arial" w:hAnsi="Arial" w:cs="Arial"/>
                <w:b/>
                <w:sz w:val="22"/>
                <w:szCs w:val="22"/>
              </w:rPr>
            </w:pPr>
          </w:p>
        </w:tc>
        <w:tc>
          <w:tcPr>
            <w:tcW w:w="6097"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326"/>
        </w:trPr>
        <w:tc>
          <w:tcPr>
            <w:tcW w:w="14741" w:type="dxa"/>
            <w:gridSpan w:val="4"/>
            <w:shd w:val="clear" w:color="auto" w:fill="auto"/>
          </w:tcPr>
          <w:p w:rsidR="007F024A" w:rsidRPr="000D500D" w:rsidRDefault="007F024A" w:rsidP="00BB337F">
            <w:pPr>
              <w:rPr>
                <w:rFonts w:ascii="Arial" w:hAnsi="Arial" w:cs="Arial"/>
                <w:i/>
                <w:sz w:val="20"/>
                <w:szCs w:val="20"/>
              </w:rPr>
            </w:pPr>
            <w:r w:rsidRPr="000D500D">
              <w:rPr>
                <w:rFonts w:ascii="Arial" w:hAnsi="Arial" w:cs="Arial"/>
                <w:sz w:val="20"/>
                <w:szCs w:val="20"/>
              </w:rPr>
              <w:t xml:space="preserve">L’évaluation en cours de formation doit être intégrée à la dynamique des apprentissages de l’élève. </w:t>
            </w:r>
            <w:r w:rsidRPr="000D500D">
              <w:rPr>
                <w:rFonts w:ascii="Arial" w:hAnsi="Arial" w:cs="Arial"/>
                <w:i/>
                <w:sz w:val="20"/>
                <w:szCs w:val="20"/>
              </w:rPr>
              <w:t>P.É.A. , 1</w:t>
            </w:r>
            <w:r w:rsidR="00F95F5D" w:rsidRPr="000D500D">
              <w:rPr>
                <w:rFonts w:ascii="Arial" w:hAnsi="Arial" w:cs="Arial"/>
                <w:i/>
                <w:sz w:val="20"/>
                <w:szCs w:val="20"/>
                <w:vertAlign w:val="superscript"/>
              </w:rPr>
              <w:t>re</w:t>
            </w:r>
            <w:r w:rsidRPr="000D500D">
              <w:rPr>
                <w:rFonts w:ascii="Arial" w:hAnsi="Arial" w:cs="Arial"/>
                <w:i/>
                <w:sz w:val="20"/>
                <w:szCs w:val="20"/>
              </w:rPr>
              <w:t xml:space="preserve"> orientation</w:t>
            </w:r>
          </w:p>
          <w:p w:rsidR="007F024A" w:rsidRPr="000D500D" w:rsidRDefault="007F024A" w:rsidP="00BB337F">
            <w:pPr>
              <w:rPr>
                <w:rFonts w:ascii="Arial" w:hAnsi="Arial" w:cs="Arial"/>
                <w:i/>
                <w:sz w:val="20"/>
                <w:szCs w:val="20"/>
              </w:rPr>
            </w:pPr>
            <w:r w:rsidRPr="000D500D">
              <w:rPr>
                <w:rFonts w:ascii="Arial" w:hAnsi="Arial" w:cs="Arial"/>
                <w:sz w:val="20"/>
                <w:szCs w:val="20"/>
              </w:rPr>
              <w:t xml:space="preserve">L’évaluation des apprentissages doit favoriser le rôle actif de l’élève dans les activités d’évaluation en cours d’apprentissage, augmentant ainsi sa responsabilisation. </w:t>
            </w:r>
            <w:r w:rsidRPr="000D500D">
              <w:rPr>
                <w:rFonts w:ascii="Arial" w:hAnsi="Arial" w:cs="Arial"/>
                <w:i/>
                <w:sz w:val="20"/>
                <w:szCs w:val="20"/>
              </w:rPr>
              <w:t xml:space="preserve"> Politique d’évaluation des apprentissages (PÉA), 5</w:t>
            </w:r>
            <w:r w:rsidRPr="000D500D">
              <w:rPr>
                <w:rFonts w:ascii="Arial" w:hAnsi="Arial" w:cs="Arial"/>
                <w:i/>
                <w:sz w:val="20"/>
                <w:szCs w:val="20"/>
                <w:vertAlign w:val="superscript"/>
              </w:rPr>
              <w:t>e</w:t>
            </w:r>
            <w:r w:rsidRPr="000D500D">
              <w:rPr>
                <w:rFonts w:ascii="Arial" w:hAnsi="Arial" w:cs="Arial"/>
                <w:i/>
                <w:sz w:val="20"/>
                <w:szCs w:val="20"/>
              </w:rPr>
              <w:t xml:space="preserve"> orientation p.</w:t>
            </w:r>
            <w:r w:rsidR="00575658" w:rsidRPr="000D500D">
              <w:rPr>
                <w:rFonts w:ascii="Arial" w:hAnsi="Arial" w:cs="Arial"/>
                <w:i/>
                <w:sz w:val="20"/>
                <w:szCs w:val="20"/>
              </w:rPr>
              <w:t xml:space="preserve"> </w:t>
            </w:r>
            <w:r w:rsidRPr="000D500D">
              <w:rPr>
                <w:rFonts w:ascii="Arial" w:hAnsi="Arial" w:cs="Arial"/>
                <w:i/>
                <w:sz w:val="20"/>
                <w:szCs w:val="20"/>
              </w:rPr>
              <w:t>18</w:t>
            </w:r>
            <w:r w:rsidR="00575658" w:rsidRPr="000D500D">
              <w:rPr>
                <w:rFonts w:ascii="Arial" w:hAnsi="Arial" w:cs="Arial"/>
                <w:i/>
                <w:sz w:val="20"/>
                <w:szCs w:val="20"/>
              </w:rPr>
              <w:t xml:space="preserve"> et</w:t>
            </w:r>
            <w:r w:rsidRPr="000D500D">
              <w:rPr>
                <w:rFonts w:ascii="Arial" w:hAnsi="Arial" w:cs="Arial"/>
                <w:i/>
                <w:sz w:val="20"/>
                <w:szCs w:val="20"/>
              </w:rPr>
              <w:t xml:space="preserve"> p.</w:t>
            </w:r>
            <w:r w:rsidR="00575658" w:rsidRPr="000D500D">
              <w:rPr>
                <w:rFonts w:ascii="Arial" w:hAnsi="Arial" w:cs="Arial"/>
                <w:i/>
                <w:sz w:val="20"/>
                <w:szCs w:val="20"/>
              </w:rPr>
              <w:t xml:space="preserve"> </w:t>
            </w:r>
            <w:r w:rsidRPr="000D500D">
              <w:rPr>
                <w:rFonts w:ascii="Arial" w:hAnsi="Arial" w:cs="Arial"/>
                <w:i/>
                <w:sz w:val="20"/>
                <w:szCs w:val="20"/>
              </w:rPr>
              <w:t>62 5</w:t>
            </w:r>
            <w:r w:rsidRPr="000D500D">
              <w:rPr>
                <w:rFonts w:ascii="Arial" w:hAnsi="Arial" w:cs="Arial"/>
                <w:i/>
                <w:sz w:val="20"/>
                <w:szCs w:val="20"/>
                <w:vertAlign w:val="superscript"/>
              </w:rPr>
              <w:t>e</w:t>
            </w:r>
            <w:r w:rsidRPr="000D500D">
              <w:rPr>
                <w:rFonts w:ascii="Arial" w:hAnsi="Arial" w:cs="Arial"/>
                <w:i/>
                <w:sz w:val="20"/>
                <w:szCs w:val="20"/>
              </w:rPr>
              <w:t xml:space="preserve"> para.</w:t>
            </w:r>
          </w:p>
        </w:tc>
      </w:tr>
      <w:tr w:rsidR="007F024A" w:rsidRPr="000D500D" w:rsidTr="00BB337F">
        <w:trPr>
          <w:trHeight w:val="1819"/>
        </w:trPr>
        <w:tc>
          <w:tcPr>
            <w:tcW w:w="3382"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autoSpaceDE w:val="0"/>
              <w:autoSpaceDN w:val="0"/>
              <w:adjustRightInd w:val="0"/>
              <w:jc w:val="both"/>
              <w:rPr>
                <w:rFonts w:ascii="Arial" w:hAnsi="Arial" w:cs="Arial"/>
                <w:sz w:val="22"/>
                <w:szCs w:val="22"/>
              </w:rPr>
            </w:pPr>
          </w:p>
          <w:p w:rsidR="007F024A" w:rsidRPr="000D500D" w:rsidRDefault="007F024A" w:rsidP="007F024A">
            <w:pPr>
              <w:numPr>
                <w:ilvl w:val="0"/>
                <w:numId w:val="5"/>
              </w:numPr>
              <w:rPr>
                <w:rFonts w:ascii="Arial" w:hAnsi="Arial" w:cs="Arial"/>
                <w:sz w:val="20"/>
                <w:szCs w:val="20"/>
              </w:rPr>
            </w:pPr>
            <w:r w:rsidRPr="000D500D">
              <w:rPr>
                <w:rFonts w:ascii="Arial" w:hAnsi="Arial" w:cs="Arial"/>
                <w:sz w:val="20"/>
                <w:szCs w:val="20"/>
              </w:rPr>
              <w:t>En aide à l’apprentissage, des actions pédagogiques différenciées sont mises en œuvre pour soutenir et enrichir la progression des apprentissages.</w:t>
            </w:r>
          </w:p>
        </w:tc>
        <w:tc>
          <w:tcPr>
            <w:tcW w:w="468"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choisit des </w:t>
            </w:r>
            <w:r w:rsidRPr="000D500D">
              <w:rPr>
                <w:rFonts w:ascii="Arial" w:hAnsi="Arial" w:cs="Arial"/>
                <w:b/>
                <w:bCs/>
                <w:color w:val="000000"/>
                <w:sz w:val="20"/>
                <w:szCs w:val="20"/>
              </w:rPr>
              <w:t xml:space="preserve">moyens qui favorisent l’autoévaluation, l’autonomie, l’enrichissement </w:t>
            </w:r>
            <w:r w:rsidRPr="000D500D">
              <w:rPr>
                <w:rFonts w:ascii="Arial" w:hAnsi="Arial" w:cs="Arial"/>
                <w:color w:val="000000"/>
                <w:sz w:val="20"/>
                <w:szCs w:val="20"/>
              </w:rPr>
              <w:t>pour répondre aux besoins particuliers de progression de ses élèves.</w:t>
            </w:r>
          </w:p>
          <w:p w:rsidR="007F024A" w:rsidRPr="000D500D" w:rsidRDefault="007F024A" w:rsidP="00BB337F">
            <w:pPr>
              <w:autoSpaceDE w:val="0"/>
              <w:autoSpaceDN w:val="0"/>
              <w:adjustRightInd w:val="0"/>
              <w:jc w:val="both"/>
              <w:rPr>
                <w:rFonts w:ascii="Arial" w:hAnsi="Arial" w:cs="Arial"/>
                <w:color w:val="000000"/>
                <w:sz w:val="20"/>
                <w:szCs w:val="20"/>
              </w:rPr>
            </w:pPr>
          </w:p>
        </w:tc>
        <w:tc>
          <w:tcPr>
            <w:tcW w:w="4794" w:type="dxa"/>
          </w:tcPr>
          <w:p w:rsidR="007F024A" w:rsidRPr="000D500D" w:rsidRDefault="007F024A" w:rsidP="00BB337F">
            <w:pPr>
              <w:rPr>
                <w:rFonts w:ascii="Arial" w:hAnsi="Arial" w:cs="Arial"/>
              </w:rPr>
            </w:pPr>
          </w:p>
          <w:p w:rsidR="007F024A" w:rsidRPr="000D500D" w:rsidRDefault="007F024A" w:rsidP="00BB337F">
            <w:pPr>
              <w:rPr>
                <w:rFonts w:ascii="Arial" w:hAnsi="Arial" w:cs="Arial"/>
              </w:rPr>
            </w:pPr>
          </w:p>
        </w:tc>
      </w:tr>
      <w:tr w:rsidR="007F024A" w:rsidRPr="000D500D" w:rsidTr="00BB337F">
        <w:trPr>
          <w:trHeight w:val="333"/>
        </w:trPr>
        <w:tc>
          <w:tcPr>
            <w:tcW w:w="14741" w:type="dxa"/>
            <w:gridSpan w:val="4"/>
            <w:shd w:val="clear" w:color="auto" w:fill="auto"/>
          </w:tcPr>
          <w:p w:rsidR="007F024A" w:rsidRPr="000D500D" w:rsidRDefault="007F024A" w:rsidP="00BB337F">
            <w:pPr>
              <w:rPr>
                <w:rFonts w:ascii="Arial" w:hAnsi="Arial" w:cs="Arial"/>
                <w:i/>
                <w:sz w:val="20"/>
                <w:szCs w:val="20"/>
              </w:rPr>
            </w:pPr>
            <w:r w:rsidRPr="000D500D">
              <w:rPr>
                <w:rFonts w:ascii="Arial" w:hAnsi="Arial" w:cs="Arial"/>
                <w:sz w:val="20"/>
                <w:szCs w:val="20"/>
              </w:rPr>
              <w:t>On doit donc miser sur l’implication et la responsabilisation de l’élève par rapport à sa formation</w:t>
            </w:r>
            <w:r w:rsidRPr="000D500D">
              <w:rPr>
                <w:rFonts w:ascii="Arial" w:hAnsi="Arial" w:cs="Arial"/>
                <w:i/>
                <w:sz w:val="20"/>
                <w:szCs w:val="20"/>
              </w:rPr>
              <w:t xml:space="preserve">. </w:t>
            </w:r>
          </w:p>
          <w:p w:rsidR="007F024A" w:rsidRPr="000D500D" w:rsidRDefault="007F024A" w:rsidP="00BB337F">
            <w:pPr>
              <w:rPr>
                <w:rFonts w:ascii="Arial" w:hAnsi="Arial" w:cs="Arial"/>
                <w:sz w:val="20"/>
                <w:szCs w:val="20"/>
              </w:rPr>
            </w:pPr>
            <w:r w:rsidRPr="000D500D">
              <w:rPr>
                <w:rFonts w:ascii="Arial" w:hAnsi="Arial" w:cs="Arial"/>
                <w:i/>
                <w:sz w:val="20"/>
                <w:szCs w:val="20"/>
              </w:rPr>
              <w:t>Politique d’évaluati</w:t>
            </w:r>
            <w:r w:rsidR="00575658" w:rsidRPr="000D500D">
              <w:rPr>
                <w:rFonts w:ascii="Arial" w:hAnsi="Arial" w:cs="Arial"/>
                <w:i/>
                <w:sz w:val="20"/>
                <w:szCs w:val="20"/>
              </w:rPr>
              <w:t>on des apprentissages (P.É.A),</w:t>
            </w:r>
            <w:r w:rsidRPr="000D500D">
              <w:rPr>
                <w:rFonts w:ascii="Arial" w:hAnsi="Arial" w:cs="Arial"/>
                <w:i/>
                <w:sz w:val="20"/>
                <w:szCs w:val="20"/>
              </w:rPr>
              <w:t xml:space="preserve"> p.</w:t>
            </w:r>
            <w:r w:rsidR="00575658" w:rsidRPr="000D500D">
              <w:rPr>
                <w:rFonts w:ascii="Arial" w:hAnsi="Arial" w:cs="Arial"/>
                <w:i/>
                <w:sz w:val="20"/>
                <w:szCs w:val="20"/>
              </w:rPr>
              <w:t xml:space="preserve"> </w:t>
            </w:r>
            <w:r w:rsidRPr="000D500D">
              <w:rPr>
                <w:rFonts w:ascii="Arial" w:hAnsi="Arial" w:cs="Arial"/>
                <w:i/>
                <w:sz w:val="20"/>
                <w:szCs w:val="20"/>
              </w:rPr>
              <w:t xml:space="preserve">62, dernier para. </w:t>
            </w:r>
          </w:p>
        </w:tc>
      </w:tr>
      <w:tr w:rsidR="007F024A" w:rsidRPr="000D500D" w:rsidTr="00BB337F">
        <w:trPr>
          <w:trHeight w:val="1567"/>
        </w:trPr>
        <w:tc>
          <w:tcPr>
            <w:tcW w:w="3382" w:type="dxa"/>
            <w:shd w:val="clear" w:color="auto" w:fill="auto"/>
          </w:tcPr>
          <w:p w:rsidR="007F024A" w:rsidRPr="000D500D" w:rsidRDefault="007F024A" w:rsidP="00BB337F">
            <w:pPr>
              <w:autoSpaceDE w:val="0"/>
              <w:autoSpaceDN w:val="0"/>
              <w:adjustRightInd w:val="0"/>
              <w:jc w:val="both"/>
              <w:rPr>
                <w:rFonts w:ascii="Arial" w:hAnsi="Arial" w:cs="Arial"/>
                <w:sz w:val="22"/>
                <w:szCs w:val="22"/>
              </w:rPr>
            </w:pPr>
          </w:p>
          <w:p w:rsidR="007F024A" w:rsidRPr="000D500D" w:rsidRDefault="007F024A" w:rsidP="007F024A">
            <w:pPr>
              <w:numPr>
                <w:ilvl w:val="0"/>
                <w:numId w:val="5"/>
              </w:numPr>
              <w:rPr>
                <w:rFonts w:ascii="Arial" w:hAnsi="Arial" w:cs="Arial"/>
                <w:sz w:val="20"/>
                <w:szCs w:val="20"/>
              </w:rPr>
            </w:pPr>
            <w:r w:rsidRPr="000D500D">
              <w:rPr>
                <w:rFonts w:ascii="Arial" w:hAnsi="Arial" w:cs="Arial"/>
                <w:sz w:val="20"/>
                <w:szCs w:val="20"/>
              </w:rPr>
              <w:t>L’enseignant favorise le rôle</w:t>
            </w:r>
            <w:r w:rsidR="001F7D74" w:rsidRPr="000D500D">
              <w:rPr>
                <w:rFonts w:ascii="Arial" w:hAnsi="Arial" w:cs="Arial"/>
                <w:sz w:val="20"/>
                <w:szCs w:val="20"/>
              </w:rPr>
              <w:t xml:space="preserve"> actif de l’élève dans les acti</w:t>
            </w:r>
            <w:r w:rsidRPr="000D500D">
              <w:rPr>
                <w:rFonts w:ascii="Arial" w:hAnsi="Arial" w:cs="Arial"/>
                <w:sz w:val="20"/>
                <w:szCs w:val="20"/>
              </w:rPr>
              <w:t>vités d’évaluation en cours d’apprentissage augmentant ainsi sa responsabilisation.</w:t>
            </w:r>
          </w:p>
          <w:p w:rsidR="007F024A" w:rsidRPr="000D500D" w:rsidRDefault="007F024A" w:rsidP="00BB337F">
            <w:pPr>
              <w:jc w:val="both"/>
              <w:rPr>
                <w:rFonts w:ascii="Arial" w:hAnsi="Arial" w:cs="Arial"/>
                <w:sz w:val="22"/>
                <w:szCs w:val="22"/>
              </w:rPr>
            </w:pPr>
          </w:p>
        </w:tc>
        <w:tc>
          <w:tcPr>
            <w:tcW w:w="468" w:type="dxa"/>
          </w:tcPr>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sz w:val="20"/>
                <w:szCs w:val="20"/>
              </w:rPr>
            </w:pPr>
          </w:p>
        </w:tc>
        <w:tc>
          <w:tcPr>
            <w:tcW w:w="6097" w:type="dxa"/>
          </w:tcPr>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procure à l’élève l’occasion de réguler lui-même ses apprentissages en lui proposant de se fixer des défis et de trouver des moyens pour les relever.</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planifie les évaluations incitant l’élève à s’autoévaluer et être évalu</w:t>
            </w:r>
            <w:r w:rsidR="00F95F5D" w:rsidRPr="000D500D">
              <w:rPr>
                <w:rFonts w:ascii="Arial" w:hAnsi="Arial" w:cs="Arial"/>
                <w:color w:val="000000"/>
                <w:sz w:val="20"/>
                <w:szCs w:val="20"/>
              </w:rPr>
              <w:t>é</w:t>
            </w:r>
            <w:r w:rsidRPr="000D500D">
              <w:rPr>
                <w:rFonts w:ascii="Arial" w:hAnsi="Arial" w:cs="Arial"/>
                <w:color w:val="000000"/>
                <w:sz w:val="20"/>
                <w:szCs w:val="20"/>
              </w:rPr>
              <w:t xml:space="preserve"> par ses pairs. </w:t>
            </w:r>
          </w:p>
          <w:p w:rsidR="007F024A" w:rsidRPr="000D500D" w:rsidRDefault="007F024A" w:rsidP="00BB337F">
            <w:p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       (cadre de référence p.</w:t>
            </w:r>
            <w:r w:rsidR="001F7D74" w:rsidRPr="000D500D">
              <w:rPr>
                <w:rFonts w:ascii="Arial" w:hAnsi="Arial" w:cs="Arial"/>
                <w:color w:val="000000"/>
                <w:sz w:val="20"/>
                <w:szCs w:val="20"/>
              </w:rPr>
              <w:t xml:space="preserve"> </w:t>
            </w:r>
            <w:r w:rsidRPr="000D500D">
              <w:rPr>
                <w:rFonts w:ascii="Arial" w:hAnsi="Arial" w:cs="Arial"/>
                <w:color w:val="000000"/>
                <w:sz w:val="20"/>
                <w:szCs w:val="20"/>
              </w:rPr>
              <w:t>44</w:t>
            </w:r>
            <w:r w:rsidR="001F7D74" w:rsidRPr="000D500D">
              <w:rPr>
                <w:rFonts w:ascii="Arial" w:hAnsi="Arial" w:cs="Arial"/>
                <w:color w:val="000000"/>
                <w:sz w:val="20"/>
                <w:szCs w:val="20"/>
              </w:rPr>
              <w:t xml:space="preserve"> -</w:t>
            </w:r>
            <w:r w:rsidRPr="000D500D">
              <w:rPr>
                <w:rFonts w:ascii="Arial" w:hAnsi="Arial" w:cs="Arial"/>
                <w:color w:val="000000"/>
                <w:sz w:val="20"/>
                <w:szCs w:val="20"/>
              </w:rPr>
              <w:t xml:space="preserve"> 45)</w:t>
            </w:r>
          </w:p>
        </w:tc>
        <w:tc>
          <w:tcPr>
            <w:tcW w:w="4794" w:type="dxa"/>
          </w:tcPr>
          <w:p w:rsidR="007F024A" w:rsidRPr="000D500D" w:rsidRDefault="007F024A" w:rsidP="00BB337F">
            <w:pPr>
              <w:rPr>
                <w:rFonts w:ascii="Arial" w:hAnsi="Arial" w:cs="Arial"/>
              </w:rPr>
            </w:pPr>
          </w:p>
        </w:tc>
      </w:tr>
      <w:tr w:rsidR="007F024A" w:rsidRPr="000D500D" w:rsidTr="00BB337F">
        <w:trPr>
          <w:trHeight w:val="391"/>
        </w:trPr>
        <w:tc>
          <w:tcPr>
            <w:tcW w:w="14741" w:type="dxa"/>
            <w:gridSpan w:val="4"/>
            <w:shd w:val="clear" w:color="auto" w:fill="auto"/>
          </w:tcPr>
          <w:p w:rsidR="007F024A" w:rsidRPr="000D500D" w:rsidRDefault="007F024A" w:rsidP="00BB337F">
            <w:pPr>
              <w:rPr>
                <w:rFonts w:ascii="Arial" w:hAnsi="Arial" w:cs="Arial"/>
                <w:sz w:val="20"/>
                <w:szCs w:val="20"/>
              </w:rPr>
            </w:pPr>
            <w:r w:rsidRPr="000D500D">
              <w:rPr>
                <w:rFonts w:ascii="Arial" w:hAnsi="Arial" w:cs="Arial"/>
                <w:sz w:val="20"/>
                <w:szCs w:val="20"/>
              </w:rPr>
              <w:t>Il pourrait s’agir de proposer à l’élève des mesures de soutien ou d’enrichissement ou encore d’ajuster ses interventions pédagogiques.</w:t>
            </w:r>
          </w:p>
          <w:p w:rsidR="007F024A" w:rsidRPr="000D500D" w:rsidRDefault="007F024A" w:rsidP="00BB337F">
            <w:pPr>
              <w:rPr>
                <w:rFonts w:ascii="Arial" w:hAnsi="Arial" w:cs="Arial"/>
                <w:sz w:val="20"/>
                <w:szCs w:val="20"/>
              </w:rPr>
            </w:pPr>
            <w:r w:rsidRPr="000D500D">
              <w:rPr>
                <w:rFonts w:ascii="Arial" w:hAnsi="Arial" w:cs="Arial"/>
                <w:i/>
                <w:sz w:val="20"/>
                <w:szCs w:val="20"/>
              </w:rPr>
              <w:t>Politique d’</w:t>
            </w:r>
            <w:r w:rsidR="001F7D74" w:rsidRPr="000D500D">
              <w:rPr>
                <w:rFonts w:ascii="Arial" w:hAnsi="Arial" w:cs="Arial"/>
                <w:i/>
                <w:sz w:val="20"/>
                <w:szCs w:val="20"/>
              </w:rPr>
              <w:t>évaluation des apprentissages (</w:t>
            </w:r>
            <w:r w:rsidRPr="000D500D">
              <w:rPr>
                <w:rFonts w:ascii="Arial" w:hAnsi="Arial" w:cs="Arial"/>
                <w:i/>
                <w:sz w:val="20"/>
                <w:szCs w:val="20"/>
              </w:rPr>
              <w:t>P.É.A),  p.</w:t>
            </w:r>
            <w:r w:rsidR="001F7D74" w:rsidRPr="000D500D">
              <w:rPr>
                <w:rFonts w:ascii="Arial" w:hAnsi="Arial" w:cs="Arial"/>
                <w:i/>
                <w:sz w:val="20"/>
                <w:szCs w:val="20"/>
              </w:rPr>
              <w:t xml:space="preserve"> </w:t>
            </w:r>
            <w:r w:rsidRPr="000D500D">
              <w:rPr>
                <w:rFonts w:ascii="Arial" w:hAnsi="Arial" w:cs="Arial"/>
                <w:i/>
                <w:sz w:val="20"/>
                <w:szCs w:val="20"/>
              </w:rPr>
              <w:t>61</w:t>
            </w:r>
            <w:r w:rsidR="001F7D74" w:rsidRPr="000D500D">
              <w:rPr>
                <w:rFonts w:ascii="Arial" w:hAnsi="Arial" w:cs="Arial"/>
                <w:i/>
                <w:sz w:val="20"/>
                <w:szCs w:val="20"/>
              </w:rPr>
              <w:t xml:space="preserve">, </w:t>
            </w:r>
            <w:r w:rsidRPr="000D500D">
              <w:rPr>
                <w:rFonts w:ascii="Arial" w:hAnsi="Arial" w:cs="Arial"/>
                <w:i/>
                <w:sz w:val="20"/>
                <w:szCs w:val="20"/>
              </w:rPr>
              <w:t>dernier para.</w:t>
            </w:r>
          </w:p>
        </w:tc>
      </w:tr>
      <w:tr w:rsidR="007F024A" w:rsidRPr="000D500D" w:rsidTr="00BB337F">
        <w:trPr>
          <w:trHeight w:val="1972"/>
        </w:trPr>
        <w:tc>
          <w:tcPr>
            <w:tcW w:w="3382" w:type="dxa"/>
            <w:shd w:val="clear" w:color="auto" w:fill="auto"/>
          </w:tcPr>
          <w:p w:rsidR="007F024A" w:rsidRPr="000D500D" w:rsidRDefault="007F024A" w:rsidP="00BB337F">
            <w:pPr>
              <w:autoSpaceDE w:val="0"/>
              <w:autoSpaceDN w:val="0"/>
              <w:adjustRightInd w:val="0"/>
              <w:jc w:val="both"/>
              <w:rPr>
                <w:rFonts w:ascii="Arial" w:hAnsi="Arial" w:cs="Arial"/>
                <w:sz w:val="22"/>
                <w:szCs w:val="22"/>
              </w:rPr>
            </w:pPr>
          </w:p>
          <w:p w:rsidR="007F024A" w:rsidRPr="000D500D" w:rsidRDefault="007F024A" w:rsidP="007F024A">
            <w:pPr>
              <w:numPr>
                <w:ilvl w:val="0"/>
                <w:numId w:val="5"/>
              </w:numPr>
              <w:rPr>
                <w:rFonts w:ascii="Arial" w:hAnsi="Arial" w:cs="Arial"/>
                <w:sz w:val="20"/>
                <w:szCs w:val="20"/>
              </w:rPr>
            </w:pPr>
            <w:r w:rsidRPr="000D500D">
              <w:rPr>
                <w:rFonts w:ascii="Arial" w:hAnsi="Arial" w:cs="Arial"/>
                <w:sz w:val="20"/>
                <w:szCs w:val="20"/>
              </w:rPr>
              <w:t>Des actions pédagogiques sont planifiées pour ass</w:t>
            </w:r>
            <w:r w:rsidR="001F7D74" w:rsidRPr="000D500D">
              <w:rPr>
                <w:rFonts w:ascii="Arial" w:hAnsi="Arial" w:cs="Arial"/>
                <w:sz w:val="20"/>
                <w:szCs w:val="20"/>
              </w:rPr>
              <w:t>urer la poursuite des apprentis</w:t>
            </w:r>
            <w:r w:rsidRPr="000D500D">
              <w:rPr>
                <w:rFonts w:ascii="Arial" w:hAnsi="Arial" w:cs="Arial"/>
                <w:sz w:val="20"/>
                <w:szCs w:val="20"/>
              </w:rPr>
              <w:t>sages de l’élève.</w:t>
            </w:r>
          </w:p>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sz w:val="22"/>
                <w:szCs w:val="22"/>
              </w:rPr>
            </w:pPr>
          </w:p>
        </w:tc>
        <w:tc>
          <w:tcPr>
            <w:tcW w:w="468" w:type="dxa"/>
          </w:tcPr>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sz w:val="20"/>
                <w:szCs w:val="20"/>
              </w:rPr>
            </w:pPr>
          </w:p>
        </w:tc>
        <w:tc>
          <w:tcPr>
            <w:tcW w:w="6097" w:type="dxa"/>
          </w:tcPr>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Les enseignants concernés déterminent les </w:t>
            </w:r>
            <w:r w:rsidRPr="000D500D">
              <w:rPr>
                <w:rFonts w:ascii="Arial" w:hAnsi="Arial" w:cs="Arial"/>
                <w:b/>
                <w:bCs/>
                <w:color w:val="000000"/>
                <w:sz w:val="20"/>
                <w:szCs w:val="20"/>
              </w:rPr>
              <w:t xml:space="preserve">moments d’échange et les données à communiquer </w:t>
            </w:r>
            <w:r w:rsidRPr="000D500D">
              <w:rPr>
                <w:rFonts w:ascii="Arial" w:hAnsi="Arial" w:cs="Arial"/>
                <w:color w:val="000000"/>
                <w:sz w:val="20"/>
                <w:szCs w:val="20"/>
              </w:rPr>
              <w:t>pour assurer le suivi des appren</w:t>
            </w:r>
            <w:r w:rsidRPr="000D500D">
              <w:rPr>
                <w:rFonts w:ascii="Arial" w:hAnsi="Arial" w:cs="Arial"/>
                <w:color w:val="000000"/>
                <w:sz w:val="20"/>
                <w:szCs w:val="20"/>
              </w:rPr>
              <w:softHyphen/>
              <w:t>tissages de l’élève.</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À la suite de l’évaluation aux fins de la sanction, l’enseignant qui a travaillé auprès des élèves détermine les mesures de soutien nécessaires à la poursuite des apprentissages pour les compétences suivantes.</w:t>
            </w:r>
          </w:p>
        </w:tc>
        <w:tc>
          <w:tcPr>
            <w:tcW w:w="4794" w:type="dxa"/>
          </w:tcPr>
          <w:p w:rsidR="007F024A" w:rsidRPr="000D500D" w:rsidRDefault="007F024A" w:rsidP="001F7D74">
            <w:pPr>
              <w:tabs>
                <w:tab w:val="left" w:pos="203"/>
              </w:tabs>
              <w:jc w:val="both"/>
              <w:rPr>
                <w:rFonts w:ascii="Arial" w:hAnsi="Arial" w:cs="Arial"/>
                <w:sz w:val="20"/>
                <w:szCs w:val="20"/>
              </w:rPr>
            </w:pPr>
            <w:r w:rsidRPr="000D500D">
              <w:rPr>
                <w:rFonts w:ascii="Arial" w:hAnsi="Arial" w:cs="Arial"/>
              </w:rPr>
              <w:t xml:space="preserve">- </w:t>
            </w:r>
            <w:r w:rsidR="001F7D74" w:rsidRPr="000D500D">
              <w:rPr>
                <w:rFonts w:ascii="Arial" w:hAnsi="Arial" w:cs="Arial"/>
              </w:rPr>
              <w:tab/>
            </w:r>
            <w:r w:rsidRPr="000D500D">
              <w:rPr>
                <w:rFonts w:ascii="Arial" w:hAnsi="Arial" w:cs="Arial"/>
                <w:sz w:val="20"/>
                <w:szCs w:val="20"/>
              </w:rPr>
              <w:t xml:space="preserve">Rencontre de tutorat; planifier les moments de </w:t>
            </w:r>
            <w:r w:rsidR="001F7D74" w:rsidRPr="000D500D">
              <w:rPr>
                <w:rFonts w:ascii="Arial" w:hAnsi="Arial" w:cs="Arial"/>
                <w:sz w:val="20"/>
                <w:szCs w:val="20"/>
              </w:rPr>
              <w:tab/>
            </w:r>
            <w:r w:rsidRPr="000D500D">
              <w:rPr>
                <w:rFonts w:ascii="Arial" w:hAnsi="Arial" w:cs="Arial"/>
                <w:sz w:val="20"/>
                <w:szCs w:val="20"/>
              </w:rPr>
              <w:t xml:space="preserve">récupération; préalables de cheminement et de </w:t>
            </w:r>
            <w:r w:rsidR="001F7D74" w:rsidRPr="000D500D">
              <w:rPr>
                <w:rFonts w:ascii="Arial" w:hAnsi="Arial" w:cs="Arial"/>
                <w:sz w:val="20"/>
                <w:szCs w:val="20"/>
              </w:rPr>
              <w:tab/>
            </w:r>
            <w:r w:rsidRPr="000D500D">
              <w:rPr>
                <w:rFonts w:ascii="Arial" w:hAnsi="Arial" w:cs="Arial"/>
                <w:sz w:val="20"/>
                <w:szCs w:val="20"/>
              </w:rPr>
              <w:t>stage.</w:t>
            </w:r>
          </w:p>
          <w:p w:rsidR="007F024A" w:rsidRPr="000D500D" w:rsidRDefault="001F7D74" w:rsidP="001F7D74">
            <w:pPr>
              <w:tabs>
                <w:tab w:val="left" w:pos="203"/>
              </w:tabs>
              <w:jc w:val="both"/>
              <w:rPr>
                <w:rFonts w:ascii="Arial" w:hAnsi="Arial" w:cs="Arial"/>
                <w:sz w:val="22"/>
                <w:szCs w:val="22"/>
              </w:rPr>
            </w:pPr>
            <w:r w:rsidRPr="000D500D">
              <w:rPr>
                <w:rFonts w:ascii="Arial" w:hAnsi="Arial" w:cs="Arial"/>
                <w:sz w:val="20"/>
                <w:szCs w:val="20"/>
              </w:rPr>
              <w:tab/>
            </w:r>
            <w:r w:rsidR="007F024A" w:rsidRPr="000D500D">
              <w:rPr>
                <w:rFonts w:ascii="Arial" w:hAnsi="Arial" w:cs="Arial"/>
                <w:sz w:val="20"/>
                <w:szCs w:val="20"/>
              </w:rPr>
              <w:t xml:space="preserve">Tout candidat qui a subi un échec à l’épreuve de </w:t>
            </w:r>
            <w:r w:rsidRPr="000D500D">
              <w:rPr>
                <w:rFonts w:ascii="Arial" w:hAnsi="Arial" w:cs="Arial"/>
                <w:sz w:val="20"/>
                <w:szCs w:val="20"/>
              </w:rPr>
              <w:tab/>
            </w:r>
            <w:r w:rsidR="007F024A" w:rsidRPr="000D500D">
              <w:rPr>
                <w:rFonts w:ascii="Arial" w:hAnsi="Arial" w:cs="Arial"/>
                <w:sz w:val="20"/>
                <w:szCs w:val="20"/>
              </w:rPr>
              <w:t xml:space="preserve">sanction d’un module a un </w:t>
            </w:r>
            <w:r w:rsidR="007F024A" w:rsidRPr="000D500D">
              <w:rPr>
                <w:rFonts w:ascii="Arial" w:hAnsi="Arial" w:cs="Arial"/>
                <w:sz w:val="20"/>
                <w:szCs w:val="20"/>
                <w:u w:val="single"/>
              </w:rPr>
              <w:t>droit de reprise</w:t>
            </w:r>
            <w:r w:rsidR="007F024A" w:rsidRPr="000D500D">
              <w:rPr>
                <w:rFonts w:ascii="Arial" w:hAnsi="Arial" w:cs="Arial"/>
                <w:sz w:val="20"/>
                <w:szCs w:val="20"/>
              </w:rPr>
              <w:t xml:space="preserve">. Pour </w:t>
            </w:r>
            <w:r w:rsidRPr="000D500D">
              <w:rPr>
                <w:rFonts w:ascii="Arial" w:hAnsi="Arial" w:cs="Arial"/>
                <w:sz w:val="20"/>
                <w:szCs w:val="20"/>
              </w:rPr>
              <w:tab/>
            </w:r>
            <w:r w:rsidR="007F024A" w:rsidRPr="000D500D">
              <w:rPr>
                <w:rFonts w:ascii="Arial" w:hAnsi="Arial" w:cs="Arial"/>
                <w:sz w:val="20"/>
                <w:szCs w:val="20"/>
              </w:rPr>
              <w:t xml:space="preserve">bénéficier de son droit de reprise, la personne doit </w:t>
            </w:r>
            <w:r w:rsidRPr="000D500D">
              <w:rPr>
                <w:rFonts w:ascii="Arial" w:hAnsi="Arial" w:cs="Arial"/>
                <w:sz w:val="20"/>
                <w:szCs w:val="20"/>
              </w:rPr>
              <w:tab/>
            </w:r>
            <w:r w:rsidR="007F024A" w:rsidRPr="000D500D">
              <w:rPr>
                <w:rFonts w:ascii="Arial" w:hAnsi="Arial" w:cs="Arial"/>
                <w:sz w:val="20"/>
                <w:szCs w:val="20"/>
              </w:rPr>
              <w:t>démontrer qu’il a récupér</w:t>
            </w:r>
            <w:r w:rsidR="00F95F5D" w:rsidRPr="000D500D">
              <w:rPr>
                <w:rFonts w:ascii="Arial" w:hAnsi="Arial" w:cs="Arial"/>
                <w:sz w:val="20"/>
                <w:szCs w:val="20"/>
              </w:rPr>
              <w:t>é</w:t>
            </w:r>
            <w:r w:rsidR="007F024A" w:rsidRPr="000D500D">
              <w:rPr>
                <w:rFonts w:ascii="Arial" w:hAnsi="Arial" w:cs="Arial"/>
                <w:sz w:val="20"/>
                <w:szCs w:val="20"/>
              </w:rPr>
              <w:t xml:space="preserve"> de façon satisfaisante </w:t>
            </w:r>
            <w:r w:rsidRPr="000D500D">
              <w:rPr>
                <w:rFonts w:ascii="Arial" w:hAnsi="Arial" w:cs="Arial"/>
                <w:sz w:val="20"/>
                <w:szCs w:val="20"/>
              </w:rPr>
              <w:tab/>
            </w:r>
            <w:r w:rsidR="007F024A" w:rsidRPr="000D500D">
              <w:rPr>
                <w:rFonts w:ascii="Arial" w:hAnsi="Arial" w:cs="Arial"/>
                <w:sz w:val="20"/>
                <w:szCs w:val="20"/>
              </w:rPr>
              <w:t>les apprentissages non acquis.</w:t>
            </w:r>
          </w:p>
        </w:tc>
      </w:tr>
    </w:tbl>
    <w:p w:rsidR="007F024A" w:rsidRPr="000D500D" w:rsidRDefault="001F7D74" w:rsidP="007F024A">
      <w:pPr>
        <w:jc w:val="center"/>
        <w:rPr>
          <w:rFonts w:ascii="Arial" w:hAnsi="Arial" w:cs="Arial"/>
        </w:rPr>
      </w:pPr>
      <w:r w:rsidRPr="000D500D">
        <w:rPr>
          <w:rFonts w:ascii="Arial" w:hAnsi="Arial" w:cs="Arial"/>
          <w:b/>
          <w:i/>
          <w:noProof/>
          <w:u w:val="single"/>
        </w:rPr>
        <w:drawing>
          <wp:anchor distT="0" distB="0" distL="114300" distR="114300" simplePos="0" relativeHeight="251651584" behindDoc="1" locked="0" layoutInCell="1" allowOverlap="1">
            <wp:simplePos x="0" y="0"/>
            <wp:positionH relativeFrom="margin">
              <wp:posOffset>734635</wp:posOffset>
            </wp:positionH>
            <wp:positionV relativeFrom="paragraph">
              <wp:posOffset>5300669</wp:posOffset>
            </wp:positionV>
            <wp:extent cx="6769100" cy="75501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9100" cy="755015"/>
                    </a:xfrm>
                    <a:prstGeom prst="rect">
                      <a:avLst/>
                    </a:prstGeom>
                    <a:noFill/>
                  </pic:spPr>
                </pic:pic>
              </a:graphicData>
            </a:graphic>
          </wp:anchor>
        </w:drawing>
      </w:r>
    </w:p>
    <w:p w:rsidR="007F024A" w:rsidRPr="000D500D" w:rsidRDefault="007F024A" w:rsidP="007F024A">
      <w:pPr>
        <w:jc w:val="center"/>
        <w:rPr>
          <w:rFonts w:ascii="Arial" w:hAnsi="Arial" w:cs="Arial"/>
        </w:r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rPr>
          <w:rFonts w:ascii="Arial" w:hAnsi="Arial" w:cs="Arial"/>
          <w:b/>
          <w:i/>
          <w:u w:val="single"/>
        </w:rPr>
      </w:pPr>
      <w:r w:rsidRPr="000D500D">
        <w:rPr>
          <w:rFonts w:ascii="Arial" w:hAnsi="Arial" w:cs="Arial"/>
          <w:b/>
          <w:i/>
          <w:u w:val="single"/>
        </w:rPr>
        <w:lastRenderedPageBreak/>
        <w:t>SUITE :</w:t>
      </w:r>
    </w:p>
    <w:p w:rsidR="007F024A" w:rsidRPr="000D500D" w:rsidRDefault="007F024A" w:rsidP="004B5EFA">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2.4 </w:t>
      </w:r>
      <w:smartTag w:uri="urn:schemas-microsoft-com:office:smarttags" w:element="PersonName">
        <w:smartTagPr>
          <w:attr w:name="ProductID" w:val="LA D￉CISION"/>
        </w:smartTagPr>
        <w:r w:rsidRPr="000D500D">
          <w:rPr>
            <w:rFonts w:ascii="Arial" w:hAnsi="Arial" w:cs="Arial"/>
            <w:b/>
            <w:u w:val="single"/>
          </w:rPr>
          <w:t>LA DÉCISION</w:t>
        </w:r>
      </w:smartTag>
      <w:r w:rsidRPr="000D500D">
        <w:rPr>
          <w:rFonts w:ascii="Arial" w:hAnsi="Arial" w:cs="Arial"/>
          <w:b/>
          <w:u w:val="single"/>
        </w:rPr>
        <w:t xml:space="preserve"> - ACTION</w:t>
      </w:r>
      <w:r w:rsidRPr="000D500D">
        <w:rPr>
          <w:rFonts w:ascii="Arial" w:hAnsi="Arial" w:cs="Arial"/>
          <w:b/>
        </w:rPr>
        <w:t xml:space="preserve"> RELATI</w:t>
      </w:r>
      <w:r w:rsidR="00F95F5D" w:rsidRPr="000D500D">
        <w:rPr>
          <w:rFonts w:ascii="Arial" w:hAnsi="Arial" w:cs="Arial"/>
          <w:b/>
        </w:rPr>
        <w:t>VE</w:t>
      </w:r>
      <w:r w:rsidRPr="000D500D">
        <w:rPr>
          <w:rFonts w:ascii="Arial" w:hAnsi="Arial" w:cs="Arial"/>
          <w:b/>
        </w:rPr>
        <w:t xml:space="preserve"> À L’ÉVALUATION DES APPRENTISSAGES</w:t>
      </w: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p w:rsidR="007F024A" w:rsidRPr="000D500D" w:rsidRDefault="007F024A" w:rsidP="007F024A">
      <w:pPr>
        <w:jc w:val="center"/>
        <w:rPr>
          <w:rFonts w:ascii="Arial" w:hAnsi="Arial" w:cs="Arial"/>
          <w:b/>
          <w:i/>
        </w:rPr>
      </w:pPr>
    </w:p>
    <w:tbl>
      <w:tblPr>
        <w:tblpPr w:leftFromText="141" w:rightFromText="141" w:vertAnchor="text" w:horzAnchor="margin" w:tblpXSpec="center" w:tblpY="194"/>
        <w:tblW w:w="14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6097"/>
        <w:gridCol w:w="4794"/>
      </w:tblGrid>
      <w:tr w:rsidR="007F024A" w:rsidRPr="000D500D" w:rsidTr="00BB337F">
        <w:trPr>
          <w:trHeight w:val="326"/>
        </w:trPr>
        <w:tc>
          <w:tcPr>
            <w:tcW w:w="3382"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6097"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2150"/>
        </w:trPr>
        <w:tc>
          <w:tcPr>
            <w:tcW w:w="3382" w:type="dxa"/>
            <w:shd w:val="clear" w:color="auto" w:fill="auto"/>
          </w:tcPr>
          <w:p w:rsidR="007F024A" w:rsidRPr="000D500D" w:rsidRDefault="007F024A" w:rsidP="00BB337F">
            <w:pPr>
              <w:rPr>
                <w:rFonts w:ascii="Arial" w:hAnsi="Arial" w:cs="Arial"/>
                <w:sz w:val="22"/>
                <w:szCs w:val="22"/>
              </w:rPr>
            </w:pPr>
            <w:r w:rsidRPr="000D500D">
              <w:rPr>
                <w:rFonts w:ascii="Arial" w:hAnsi="Arial" w:cs="Arial"/>
              </w:rPr>
              <w:t xml:space="preserve"> </w:t>
            </w:r>
          </w:p>
        </w:tc>
        <w:tc>
          <w:tcPr>
            <w:tcW w:w="6097" w:type="dxa"/>
          </w:tcPr>
          <w:p w:rsidR="007F024A" w:rsidRPr="000D500D" w:rsidRDefault="007F024A" w:rsidP="00BB337F">
            <w:pPr>
              <w:autoSpaceDE w:val="0"/>
              <w:autoSpaceDN w:val="0"/>
              <w:adjustRightInd w:val="0"/>
              <w:rPr>
                <w:rFonts w:ascii="Arial" w:hAnsi="Arial" w:cs="Arial"/>
                <w:sz w:val="20"/>
                <w:szCs w:val="20"/>
              </w:rPr>
            </w:pPr>
          </w:p>
          <w:p w:rsidR="007F024A" w:rsidRPr="000D500D" w:rsidRDefault="007F024A" w:rsidP="00BB337F">
            <w:pPr>
              <w:autoSpaceDE w:val="0"/>
              <w:autoSpaceDN w:val="0"/>
              <w:adjustRightInd w:val="0"/>
              <w:rPr>
                <w:rFonts w:ascii="Arial" w:hAnsi="Arial" w:cs="Arial"/>
                <w:color w:val="000000"/>
                <w:sz w:val="20"/>
                <w:szCs w:val="20"/>
              </w:rPr>
            </w:pPr>
          </w:p>
          <w:p w:rsidR="007F024A" w:rsidRPr="000D500D" w:rsidRDefault="007F024A" w:rsidP="00BB337F">
            <w:pPr>
              <w:autoSpaceDE w:val="0"/>
              <w:autoSpaceDN w:val="0"/>
              <w:adjustRightInd w:val="0"/>
              <w:rPr>
                <w:rFonts w:ascii="Arial" w:hAnsi="Arial" w:cs="Arial"/>
              </w:rPr>
            </w:pPr>
          </w:p>
        </w:tc>
        <w:tc>
          <w:tcPr>
            <w:tcW w:w="4794" w:type="dxa"/>
          </w:tcPr>
          <w:p w:rsidR="007F024A" w:rsidRPr="000D500D" w:rsidRDefault="007F024A" w:rsidP="00BB337F">
            <w:pPr>
              <w:jc w:val="both"/>
              <w:rPr>
                <w:rFonts w:ascii="Arial" w:hAnsi="Arial" w:cs="Arial"/>
                <w:sz w:val="20"/>
                <w:szCs w:val="20"/>
              </w:rPr>
            </w:pPr>
          </w:p>
          <w:p w:rsidR="007F024A" w:rsidRPr="000D500D" w:rsidRDefault="007F024A" w:rsidP="00BB337F">
            <w:pPr>
              <w:jc w:val="both"/>
              <w:rPr>
                <w:rFonts w:ascii="Arial" w:hAnsi="Arial" w:cs="Arial"/>
              </w:rPr>
            </w:pPr>
            <w:r w:rsidRPr="000D500D">
              <w:rPr>
                <w:rFonts w:ascii="Arial" w:hAnsi="Arial" w:cs="Arial"/>
                <w:sz w:val="20"/>
                <w:szCs w:val="20"/>
              </w:rPr>
              <w:t xml:space="preserve">À la suite d’un échec à l’examen de reprise, le candidat devra se soumettre aux décisions du comité « étude de cas ». La direction étant seule mandatée à accorder une autorisation de </w:t>
            </w:r>
            <w:r w:rsidRPr="000D500D">
              <w:rPr>
                <w:rFonts w:ascii="Arial" w:hAnsi="Arial" w:cs="Arial"/>
                <w:sz w:val="20"/>
                <w:szCs w:val="20"/>
                <w:u w:val="single"/>
              </w:rPr>
              <w:t>deuxième reprise</w:t>
            </w:r>
            <w:r w:rsidRPr="000D500D">
              <w:rPr>
                <w:rFonts w:ascii="Arial" w:hAnsi="Arial" w:cs="Arial"/>
                <w:sz w:val="20"/>
                <w:szCs w:val="20"/>
              </w:rPr>
              <w:t xml:space="preserve"> suite à la recommandation d’un enseignant ou du tuteur, elle prendra en considération l’assiduité, la ponctualité et l’effort académique de l’élève.</w:t>
            </w:r>
          </w:p>
        </w:tc>
      </w:tr>
      <w:tr w:rsidR="007F024A" w:rsidRPr="000D500D" w:rsidTr="00BB337F">
        <w:trPr>
          <w:trHeight w:val="1821"/>
        </w:trPr>
        <w:tc>
          <w:tcPr>
            <w:tcW w:w="3382" w:type="dxa"/>
            <w:shd w:val="clear" w:color="auto" w:fill="auto"/>
          </w:tcPr>
          <w:p w:rsidR="007F024A" w:rsidRPr="000D500D" w:rsidRDefault="007F024A" w:rsidP="00BB337F">
            <w:pPr>
              <w:rPr>
                <w:rFonts w:ascii="Arial" w:hAnsi="Arial" w:cs="Arial"/>
              </w:rPr>
            </w:pPr>
          </w:p>
          <w:p w:rsidR="007F024A" w:rsidRPr="000D500D" w:rsidRDefault="007F024A" w:rsidP="00BB337F">
            <w:pPr>
              <w:rPr>
                <w:rFonts w:ascii="Arial" w:hAnsi="Arial" w:cs="Arial"/>
              </w:rPr>
            </w:pPr>
          </w:p>
          <w:p w:rsidR="007F024A" w:rsidRPr="000D500D" w:rsidRDefault="007F024A" w:rsidP="00BB337F">
            <w:pPr>
              <w:rPr>
                <w:rFonts w:ascii="Arial" w:hAnsi="Arial" w:cs="Arial"/>
              </w:rPr>
            </w:pPr>
          </w:p>
        </w:tc>
        <w:tc>
          <w:tcPr>
            <w:tcW w:w="6097" w:type="dxa"/>
          </w:tcPr>
          <w:p w:rsidR="007F024A" w:rsidRPr="000D500D" w:rsidRDefault="007F024A" w:rsidP="00BB337F">
            <w:pPr>
              <w:rPr>
                <w:rFonts w:ascii="Arial" w:hAnsi="Arial" w:cs="Arial"/>
              </w:rPr>
            </w:pPr>
          </w:p>
        </w:tc>
        <w:tc>
          <w:tcPr>
            <w:tcW w:w="4794" w:type="dxa"/>
          </w:tcPr>
          <w:p w:rsidR="007F024A" w:rsidRPr="000D500D" w:rsidRDefault="007F024A" w:rsidP="00BB337F">
            <w:pPr>
              <w:rPr>
                <w:rFonts w:ascii="Arial" w:hAnsi="Arial" w:cs="Arial"/>
              </w:rPr>
            </w:pPr>
          </w:p>
        </w:tc>
      </w:tr>
    </w:tbl>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r w:rsidRPr="000D500D">
        <w:rPr>
          <w:rFonts w:ascii="Arial" w:hAnsi="Arial" w:cs="Arial"/>
          <w:noProof/>
        </w:rPr>
        <w:drawing>
          <wp:anchor distT="0" distB="0" distL="114300" distR="114300" simplePos="0" relativeHeight="251653632" behindDoc="1" locked="0" layoutInCell="1" allowOverlap="1">
            <wp:simplePos x="0" y="0"/>
            <wp:positionH relativeFrom="column">
              <wp:posOffset>736468</wp:posOffset>
            </wp:positionH>
            <wp:positionV relativeFrom="paragraph">
              <wp:posOffset>8723</wp:posOffset>
            </wp:positionV>
            <wp:extent cx="6769100" cy="755015"/>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9100" cy="755015"/>
                    </a:xfrm>
                    <a:prstGeom prst="rect">
                      <a:avLst/>
                    </a:prstGeom>
                    <a:noFill/>
                  </pic:spPr>
                </pic:pic>
              </a:graphicData>
            </a:graphic>
          </wp:anchor>
        </w:drawing>
      </w:r>
    </w:p>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p>
    <w:p w:rsidR="004B5EFA" w:rsidRPr="000D500D" w:rsidRDefault="004B5EFA" w:rsidP="007F024A">
      <w:pPr>
        <w:jc w:val="center"/>
        <w:rPr>
          <w:rFonts w:ascii="Arial" w:hAnsi="Arial" w:cs="Arial"/>
        </w:rPr>
        <w:sectPr w:rsidR="004B5EFA" w:rsidRPr="000D500D" w:rsidSect="00367343">
          <w:pgSz w:w="15840" w:h="12240" w:orient="landscape"/>
          <w:pgMar w:top="1258" w:right="1418" w:bottom="719" w:left="1418" w:header="709" w:footer="709" w:gutter="0"/>
          <w:cols w:space="708"/>
          <w:docGrid w:linePitch="360"/>
        </w:sect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rPr>
          <w:rFonts w:ascii="Arial" w:hAnsi="Arial" w:cs="Arial"/>
          <w:b/>
          <w:i/>
          <w:u w:val="single"/>
        </w:rPr>
      </w:pPr>
    </w:p>
    <w:p w:rsidR="007F024A" w:rsidRPr="000D500D" w:rsidRDefault="007F024A" w:rsidP="004B5EFA">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2.5 LA COMMUNICATION DES RÉSULTATS</w:t>
      </w:r>
      <w:r w:rsidRPr="000D500D">
        <w:rPr>
          <w:rFonts w:ascii="Arial" w:hAnsi="Arial" w:cs="Arial"/>
          <w:b/>
        </w:rPr>
        <w:t xml:space="preserve"> RELATIVE AUX APPRENTISSAGES</w:t>
      </w: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3" w:name="OLE_LINK1"/>
      <w:bookmarkStart w:id="4" w:name="OLE_LINK2"/>
      <w:r w:rsidRPr="000D500D">
        <w:rPr>
          <w:rFonts w:ascii="Arial" w:hAnsi="Arial" w:cs="Arial"/>
          <w:sz w:val="20"/>
          <w:szCs w:val="20"/>
        </w:rPr>
        <w:t xml:space="preserve">A : aide à l’apprentissage (formative) </w:t>
      </w:r>
      <w:r w:rsidRPr="000D500D">
        <w:rPr>
          <w:rFonts w:ascii="Arial" w:hAnsi="Arial" w:cs="Arial"/>
          <w:sz w:val="20"/>
          <w:szCs w:val="20"/>
        </w:rPr>
        <w:tab/>
        <w:t>S : sanction (reconnaissance des compétences, sommative)</w:t>
      </w:r>
    </w:p>
    <w:bookmarkEnd w:id="3"/>
    <w:bookmarkEnd w:id="4"/>
    <w:tbl>
      <w:tblPr>
        <w:tblpPr w:leftFromText="141" w:rightFromText="141" w:vertAnchor="text" w:horzAnchor="margin" w:tblpXSpec="center" w:tblpY="19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482"/>
        <w:gridCol w:w="6031"/>
        <w:gridCol w:w="4756"/>
      </w:tblGrid>
      <w:tr w:rsidR="007F024A" w:rsidRPr="000D500D" w:rsidTr="009E7B0F">
        <w:trPr>
          <w:trHeight w:val="326"/>
        </w:trPr>
        <w:tc>
          <w:tcPr>
            <w:tcW w:w="3472"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82" w:type="dxa"/>
            <w:shd w:val="clear" w:color="auto" w:fill="000080"/>
          </w:tcPr>
          <w:p w:rsidR="007F024A" w:rsidRPr="000D500D" w:rsidRDefault="007F024A" w:rsidP="00BB337F">
            <w:pPr>
              <w:jc w:val="center"/>
              <w:rPr>
                <w:rFonts w:ascii="Arial" w:hAnsi="Arial" w:cs="Arial"/>
                <w:b/>
                <w:sz w:val="22"/>
                <w:szCs w:val="22"/>
              </w:rPr>
            </w:pPr>
          </w:p>
        </w:tc>
        <w:tc>
          <w:tcPr>
            <w:tcW w:w="6031"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56"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326"/>
        </w:trPr>
        <w:tc>
          <w:tcPr>
            <w:tcW w:w="14741" w:type="dxa"/>
            <w:gridSpan w:val="4"/>
            <w:shd w:val="clear" w:color="auto" w:fill="auto"/>
          </w:tcPr>
          <w:p w:rsidR="007F024A" w:rsidRPr="000D500D" w:rsidRDefault="007F024A" w:rsidP="00BB337F">
            <w:pPr>
              <w:rPr>
                <w:rFonts w:ascii="Arial" w:hAnsi="Arial" w:cs="Arial"/>
                <w:b/>
                <w:sz w:val="20"/>
                <w:szCs w:val="20"/>
              </w:rPr>
            </w:pPr>
          </w:p>
        </w:tc>
      </w:tr>
      <w:tr w:rsidR="007F024A" w:rsidRPr="000D500D" w:rsidTr="009E7B0F">
        <w:trPr>
          <w:trHeight w:val="2150"/>
        </w:trPr>
        <w:tc>
          <w:tcPr>
            <w:tcW w:w="3472"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autoSpaceDE w:val="0"/>
              <w:autoSpaceDN w:val="0"/>
              <w:adjustRightInd w:val="0"/>
              <w:jc w:val="both"/>
              <w:rPr>
                <w:rFonts w:ascii="Arial" w:hAnsi="Arial" w:cs="Arial"/>
                <w:sz w:val="22"/>
                <w:szCs w:val="22"/>
              </w:rPr>
            </w:pPr>
          </w:p>
          <w:p w:rsidR="007F024A" w:rsidRPr="000D500D" w:rsidRDefault="007F024A" w:rsidP="007F024A">
            <w:pPr>
              <w:numPr>
                <w:ilvl w:val="0"/>
                <w:numId w:val="5"/>
              </w:numPr>
              <w:rPr>
                <w:rFonts w:ascii="Arial" w:hAnsi="Arial" w:cs="Arial"/>
                <w:sz w:val="20"/>
                <w:szCs w:val="20"/>
              </w:rPr>
            </w:pPr>
            <w:r w:rsidRPr="000D500D">
              <w:rPr>
                <w:rFonts w:ascii="Arial" w:hAnsi="Arial" w:cs="Arial"/>
                <w:sz w:val="20"/>
                <w:szCs w:val="20"/>
              </w:rPr>
              <w:t>Les moyens de communica</w:t>
            </w:r>
            <w:r w:rsidR="004B5EFA" w:rsidRPr="000D500D">
              <w:rPr>
                <w:rFonts w:ascii="Arial" w:hAnsi="Arial" w:cs="Arial"/>
                <w:sz w:val="20"/>
                <w:szCs w:val="20"/>
              </w:rPr>
              <w:t>tion</w:t>
            </w:r>
            <w:r w:rsidRPr="000D500D">
              <w:rPr>
                <w:rFonts w:ascii="Arial" w:hAnsi="Arial" w:cs="Arial"/>
                <w:sz w:val="20"/>
                <w:szCs w:val="20"/>
              </w:rPr>
              <w:t xml:space="preserve">                                                                                                                                                                                                                                                                                                                                                                                                                                                                                                                                                                                                                                 </w:t>
            </w:r>
            <w:r w:rsidR="004B5EFA" w:rsidRPr="000D500D">
              <w:rPr>
                <w:rFonts w:ascii="Arial" w:hAnsi="Arial" w:cs="Arial"/>
                <w:sz w:val="20"/>
                <w:szCs w:val="20"/>
              </w:rPr>
              <w:t xml:space="preserve">                     </w:t>
            </w:r>
            <w:r w:rsidRPr="000D500D">
              <w:rPr>
                <w:rFonts w:ascii="Arial" w:hAnsi="Arial" w:cs="Arial"/>
                <w:sz w:val="20"/>
                <w:szCs w:val="20"/>
              </w:rPr>
              <w:t xml:space="preserve"> des résultats sont variés et utilisés régulièrement en aide à l’apprentissage et à la sanction par les enseignants.</w:t>
            </w:r>
          </w:p>
          <w:p w:rsidR="007F024A" w:rsidRPr="000D500D" w:rsidRDefault="007F024A" w:rsidP="00BB337F">
            <w:pPr>
              <w:jc w:val="both"/>
              <w:rPr>
                <w:rFonts w:ascii="Arial" w:hAnsi="Arial" w:cs="Arial"/>
                <w:sz w:val="22"/>
                <w:szCs w:val="22"/>
              </w:rPr>
            </w:pPr>
          </w:p>
        </w:tc>
        <w:tc>
          <w:tcPr>
            <w:tcW w:w="482" w:type="dxa"/>
          </w:tcPr>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both"/>
              <w:rPr>
                <w:rFonts w:ascii="Arial" w:hAnsi="Arial" w:cs="Arial"/>
                <w:color w:val="000000"/>
                <w:sz w:val="20"/>
                <w:szCs w:val="20"/>
                <w:u w:val="single"/>
              </w:rPr>
            </w:pPr>
          </w:p>
        </w:tc>
        <w:tc>
          <w:tcPr>
            <w:tcW w:w="6031"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autoSpaceDE w:val="0"/>
              <w:autoSpaceDN w:val="0"/>
              <w:adjustRightInd w:val="0"/>
              <w:jc w:val="both"/>
              <w:rPr>
                <w:rFonts w:ascii="Arial" w:hAnsi="Arial" w:cs="Arial"/>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 document d’attitudes professionnelles</w:t>
            </w:r>
            <w:r w:rsidRPr="000D500D">
              <w:rPr>
                <w:rFonts w:ascii="Arial" w:hAnsi="Arial" w:cs="Arial"/>
                <w:b/>
                <w:bCs/>
                <w:color w:val="000000"/>
                <w:sz w:val="20"/>
                <w:szCs w:val="20"/>
              </w:rPr>
              <w:t xml:space="preserve"> </w:t>
            </w:r>
            <w:r w:rsidRPr="000D500D">
              <w:rPr>
                <w:rFonts w:ascii="Arial" w:hAnsi="Arial" w:cs="Arial"/>
                <w:color w:val="000000"/>
                <w:sz w:val="20"/>
                <w:szCs w:val="20"/>
              </w:rPr>
              <w:t>est utilisé pour informer les élèves sur le développement des attitudes professionnell</w:t>
            </w:r>
            <w:r w:rsidR="009E7B0F" w:rsidRPr="000D500D">
              <w:rPr>
                <w:rFonts w:ascii="Arial" w:hAnsi="Arial" w:cs="Arial"/>
                <w:color w:val="000000"/>
                <w:sz w:val="20"/>
                <w:szCs w:val="20"/>
              </w:rPr>
              <w:t>es</w:t>
            </w:r>
            <w:r w:rsidRPr="000D500D">
              <w:rPr>
                <w:rFonts w:ascii="Arial" w:hAnsi="Arial" w:cs="Arial"/>
                <w:color w:val="000000"/>
                <w:sz w:val="20"/>
                <w:szCs w:val="20"/>
              </w:rPr>
              <w:t xml:space="preserve"> (ex</w:t>
            </w:r>
            <w:r w:rsidR="003557E6" w:rsidRPr="000D500D">
              <w:rPr>
                <w:rFonts w:ascii="Arial" w:hAnsi="Arial" w:cs="Arial"/>
                <w:color w:val="000000"/>
                <w:sz w:val="20"/>
                <w:szCs w:val="20"/>
              </w:rPr>
              <w:t>. </w:t>
            </w:r>
            <w:r w:rsidRPr="000D500D">
              <w:rPr>
                <w:rFonts w:ascii="Arial" w:hAnsi="Arial" w:cs="Arial"/>
                <w:color w:val="000000"/>
                <w:sz w:val="20"/>
                <w:szCs w:val="20"/>
              </w:rPr>
              <w:t>: D.A.P. au C</w:t>
            </w:r>
            <w:r w:rsidR="00F95F5D" w:rsidRPr="000D500D">
              <w:rPr>
                <w:rFonts w:ascii="Arial" w:hAnsi="Arial" w:cs="Arial"/>
                <w:color w:val="000000"/>
                <w:sz w:val="20"/>
                <w:szCs w:val="20"/>
              </w:rPr>
              <w:t>IMIC</w:t>
            </w:r>
            <w:r w:rsidRPr="000D500D">
              <w:rPr>
                <w:rFonts w:ascii="Arial" w:hAnsi="Arial" w:cs="Arial"/>
                <w:color w:val="000000"/>
                <w:sz w:val="20"/>
                <w:szCs w:val="20"/>
              </w:rPr>
              <w:t>)</w:t>
            </w:r>
            <w:r w:rsidR="009E7B0F" w:rsidRPr="000D500D">
              <w:rPr>
                <w:rFonts w:ascii="Arial" w:hAnsi="Arial" w:cs="Arial"/>
                <w:color w:val="000000"/>
                <w:sz w:val="20"/>
                <w:szCs w:val="20"/>
              </w:rPr>
              <w:t>.</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 </w:t>
            </w:r>
            <w:r w:rsidRPr="000D500D">
              <w:rPr>
                <w:rFonts w:ascii="Arial" w:hAnsi="Arial" w:cs="Arial"/>
                <w:b/>
                <w:bCs/>
                <w:color w:val="000000"/>
                <w:sz w:val="20"/>
                <w:szCs w:val="20"/>
              </w:rPr>
              <w:t xml:space="preserve">portfolio </w:t>
            </w:r>
            <w:r w:rsidR="009E7B0F" w:rsidRPr="000D500D">
              <w:rPr>
                <w:rFonts w:ascii="Arial" w:hAnsi="Arial" w:cs="Arial"/>
                <w:bCs/>
                <w:color w:val="000000"/>
                <w:sz w:val="20"/>
                <w:szCs w:val="20"/>
              </w:rPr>
              <w:t>peut être</w:t>
            </w:r>
            <w:r w:rsidRPr="000D500D">
              <w:rPr>
                <w:rFonts w:ascii="Arial" w:hAnsi="Arial" w:cs="Arial"/>
                <w:b/>
                <w:bCs/>
                <w:color w:val="000000"/>
                <w:sz w:val="20"/>
                <w:szCs w:val="20"/>
              </w:rPr>
              <w:t xml:space="preserve"> </w:t>
            </w:r>
            <w:r w:rsidRPr="000D500D">
              <w:rPr>
                <w:rFonts w:ascii="Arial" w:hAnsi="Arial" w:cs="Arial"/>
                <w:color w:val="000000"/>
                <w:sz w:val="20"/>
                <w:szCs w:val="20"/>
              </w:rPr>
              <w:t>utilisé pour informer les élèves sur le développement de leurs compétences.</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Une </w:t>
            </w:r>
            <w:r w:rsidRPr="000D500D">
              <w:rPr>
                <w:rFonts w:ascii="Arial" w:hAnsi="Arial" w:cs="Arial"/>
                <w:b/>
                <w:bCs/>
                <w:color w:val="000000"/>
                <w:sz w:val="20"/>
                <w:szCs w:val="20"/>
              </w:rPr>
              <w:t xml:space="preserve">fiche de </w:t>
            </w:r>
            <w:r w:rsidR="009E7B0F" w:rsidRPr="000D500D">
              <w:rPr>
                <w:rFonts w:ascii="Arial" w:hAnsi="Arial" w:cs="Arial"/>
                <w:b/>
                <w:bCs/>
                <w:color w:val="000000"/>
                <w:sz w:val="20"/>
                <w:szCs w:val="20"/>
              </w:rPr>
              <w:t>suivi</w:t>
            </w:r>
            <w:r w:rsidRPr="000D500D">
              <w:rPr>
                <w:rFonts w:ascii="Arial" w:hAnsi="Arial" w:cs="Arial"/>
                <w:b/>
                <w:bCs/>
                <w:color w:val="000000"/>
                <w:sz w:val="20"/>
                <w:szCs w:val="20"/>
              </w:rPr>
              <w:t xml:space="preserve"> </w:t>
            </w:r>
            <w:r w:rsidR="009E7B0F" w:rsidRPr="000D500D">
              <w:rPr>
                <w:rFonts w:ascii="Arial" w:hAnsi="Arial" w:cs="Arial"/>
                <w:bCs/>
                <w:color w:val="000000"/>
                <w:sz w:val="20"/>
                <w:szCs w:val="20"/>
              </w:rPr>
              <w:t>peut être</w:t>
            </w:r>
            <w:r w:rsidRPr="000D500D">
              <w:rPr>
                <w:rFonts w:ascii="Arial" w:hAnsi="Arial" w:cs="Arial"/>
                <w:b/>
                <w:bCs/>
                <w:color w:val="000000"/>
                <w:sz w:val="20"/>
                <w:szCs w:val="20"/>
              </w:rPr>
              <w:t xml:space="preserve"> </w:t>
            </w:r>
            <w:r w:rsidRPr="000D500D">
              <w:rPr>
                <w:rFonts w:ascii="Arial" w:hAnsi="Arial" w:cs="Arial"/>
                <w:color w:val="000000"/>
                <w:sz w:val="20"/>
                <w:szCs w:val="20"/>
              </w:rPr>
              <w:t>utilisée pour informer l’élève.</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Une </w:t>
            </w:r>
            <w:r w:rsidRPr="000D500D">
              <w:rPr>
                <w:rFonts w:ascii="Arial" w:hAnsi="Arial" w:cs="Arial"/>
                <w:b/>
                <w:bCs/>
                <w:color w:val="000000"/>
                <w:sz w:val="20"/>
                <w:szCs w:val="20"/>
              </w:rPr>
              <w:t xml:space="preserve">fiche de convocation à une récupération/reprise </w:t>
            </w:r>
            <w:r w:rsidRPr="000D500D">
              <w:rPr>
                <w:rFonts w:ascii="Arial" w:hAnsi="Arial" w:cs="Arial"/>
                <w:color w:val="000000"/>
                <w:sz w:val="20"/>
                <w:szCs w:val="20"/>
              </w:rPr>
              <w:t>est remise à l’élève à la suite d’un échec lors d’une évaluation de sanction.</w:t>
            </w:r>
          </w:p>
          <w:p w:rsidR="007F024A" w:rsidRPr="000D500D" w:rsidRDefault="007F024A" w:rsidP="00BB337F">
            <w:pPr>
              <w:autoSpaceDE w:val="0"/>
              <w:autoSpaceDN w:val="0"/>
              <w:adjustRightInd w:val="0"/>
              <w:jc w:val="both"/>
              <w:rPr>
                <w:rFonts w:ascii="Arial" w:hAnsi="Arial" w:cs="Arial"/>
                <w:color w:val="000000"/>
                <w:sz w:val="20"/>
                <w:szCs w:val="20"/>
              </w:rPr>
            </w:pPr>
          </w:p>
          <w:p w:rsidR="007F024A" w:rsidRPr="000D500D" w:rsidRDefault="007F024A" w:rsidP="007F024A">
            <w:pPr>
              <w:numPr>
                <w:ilvl w:val="0"/>
                <w:numId w:val="11"/>
              </w:numPr>
              <w:autoSpaceDE w:val="0"/>
              <w:autoSpaceDN w:val="0"/>
              <w:adjustRightInd w:val="0"/>
              <w:jc w:val="both"/>
              <w:rPr>
                <w:rFonts w:ascii="Arial" w:hAnsi="Arial" w:cs="Arial"/>
              </w:rPr>
            </w:pPr>
            <w:r w:rsidRPr="000D500D">
              <w:rPr>
                <w:rFonts w:ascii="Arial" w:hAnsi="Arial" w:cs="Arial"/>
                <w:color w:val="000000"/>
                <w:sz w:val="20"/>
                <w:szCs w:val="20"/>
              </w:rPr>
              <w:t>L’enseignant détermine les moyens de communication.</w:t>
            </w:r>
          </w:p>
          <w:p w:rsidR="007F024A" w:rsidRPr="000D500D" w:rsidRDefault="007F024A" w:rsidP="00BB337F">
            <w:pPr>
              <w:autoSpaceDE w:val="0"/>
              <w:autoSpaceDN w:val="0"/>
              <w:adjustRightInd w:val="0"/>
              <w:jc w:val="both"/>
              <w:rPr>
                <w:rFonts w:ascii="Arial" w:hAnsi="Arial" w:cs="Arial"/>
              </w:rPr>
            </w:pPr>
          </w:p>
        </w:tc>
        <w:tc>
          <w:tcPr>
            <w:tcW w:w="4756" w:type="dxa"/>
          </w:tcPr>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pStyle w:val="Paragraphedeliste"/>
              <w:numPr>
                <w:ilvl w:val="1"/>
                <w:numId w:val="1"/>
              </w:numPr>
              <w:tabs>
                <w:tab w:val="clear" w:pos="1440"/>
                <w:tab w:val="left" w:pos="178"/>
              </w:tabs>
              <w:ind w:left="221" w:hanging="221"/>
              <w:jc w:val="both"/>
              <w:rPr>
                <w:rFonts w:ascii="Arial" w:hAnsi="Arial" w:cs="Arial"/>
                <w:sz w:val="20"/>
                <w:szCs w:val="20"/>
              </w:rPr>
            </w:pPr>
            <w:r w:rsidRPr="000D500D">
              <w:rPr>
                <w:rFonts w:ascii="Arial" w:hAnsi="Arial" w:cs="Arial"/>
                <w:sz w:val="20"/>
                <w:szCs w:val="20"/>
              </w:rPr>
              <w:t>En vue de permettre à l’élève d’amorcer sans délai les activités d’apprentissage d’un cours subséquent ou de participer à des activités de récupération dans le cas d’un échec, l’enseignant doit l’informer le plus tôt possible des résultats obtenus.</w:t>
            </w:r>
          </w:p>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pStyle w:val="Paragraphedeliste"/>
              <w:numPr>
                <w:ilvl w:val="1"/>
                <w:numId w:val="1"/>
              </w:numPr>
              <w:tabs>
                <w:tab w:val="clear" w:pos="1440"/>
                <w:tab w:val="left" w:pos="178"/>
              </w:tabs>
              <w:ind w:left="206" w:hanging="224"/>
              <w:jc w:val="both"/>
              <w:rPr>
                <w:rFonts w:ascii="Arial" w:hAnsi="Arial" w:cs="Arial"/>
              </w:rPr>
            </w:pPr>
            <w:r w:rsidRPr="000D500D">
              <w:rPr>
                <w:rFonts w:ascii="Arial" w:hAnsi="Arial" w:cs="Arial"/>
                <w:sz w:val="20"/>
                <w:szCs w:val="20"/>
              </w:rPr>
              <w:t>Le contenu de l’épreuve ne doit pas être révisé avec l’élève après l’administration d’une épreuve; toutefois, dans le cadre de la récupération, l’enseignant peut informer l’élève sur les éléments qu’il n’a pas réussis.</w:t>
            </w:r>
          </w:p>
        </w:tc>
      </w:tr>
      <w:tr w:rsidR="007F024A" w:rsidRPr="000D500D" w:rsidTr="00BB337F">
        <w:trPr>
          <w:trHeight w:val="736"/>
        </w:trPr>
        <w:tc>
          <w:tcPr>
            <w:tcW w:w="14741" w:type="dxa"/>
            <w:gridSpan w:val="4"/>
            <w:shd w:val="clear" w:color="auto" w:fill="auto"/>
          </w:tcPr>
          <w:p w:rsidR="007F024A" w:rsidRPr="000D500D" w:rsidRDefault="007F024A" w:rsidP="009E7B0F">
            <w:pPr>
              <w:tabs>
                <w:tab w:val="left" w:pos="178"/>
              </w:tabs>
              <w:rPr>
                <w:rFonts w:ascii="Arial" w:hAnsi="Arial" w:cs="Arial"/>
                <w:sz w:val="20"/>
                <w:szCs w:val="20"/>
              </w:rPr>
            </w:pPr>
          </w:p>
          <w:p w:rsidR="007F024A" w:rsidRPr="000D500D" w:rsidRDefault="007F024A" w:rsidP="009E7B0F">
            <w:pPr>
              <w:tabs>
                <w:tab w:val="left" w:pos="178"/>
              </w:tabs>
              <w:rPr>
                <w:rFonts w:ascii="Arial" w:hAnsi="Arial" w:cs="Arial"/>
                <w:sz w:val="20"/>
                <w:szCs w:val="20"/>
              </w:rPr>
            </w:pPr>
            <w:r w:rsidRPr="000D500D">
              <w:rPr>
                <w:rFonts w:ascii="Arial" w:hAnsi="Arial" w:cs="Arial"/>
                <w:sz w:val="20"/>
                <w:szCs w:val="20"/>
              </w:rPr>
              <w:t xml:space="preserve">En formation professionnelle, la notation ainsi que l’expression du résultat de l’évaluation sont dichotomiques. L’élève obtient la mention succès ou échec, selon que le seuil de réussite est atteint ou non. </w:t>
            </w:r>
            <w:r w:rsidRPr="000D500D">
              <w:rPr>
                <w:rFonts w:ascii="Arial" w:hAnsi="Arial" w:cs="Arial"/>
                <w:i/>
                <w:sz w:val="20"/>
                <w:szCs w:val="20"/>
              </w:rPr>
              <w:t xml:space="preserve"> Politique d’évaluatio</w:t>
            </w:r>
            <w:r w:rsidR="009E7B0F" w:rsidRPr="000D500D">
              <w:rPr>
                <w:rFonts w:ascii="Arial" w:hAnsi="Arial" w:cs="Arial"/>
                <w:i/>
                <w:sz w:val="20"/>
                <w:szCs w:val="20"/>
              </w:rPr>
              <w:t xml:space="preserve">n des apprentissages (P.É.A), </w:t>
            </w:r>
            <w:r w:rsidRPr="000D500D">
              <w:rPr>
                <w:rFonts w:ascii="Arial" w:hAnsi="Arial" w:cs="Arial"/>
                <w:i/>
                <w:sz w:val="20"/>
                <w:szCs w:val="20"/>
              </w:rPr>
              <w:t>p.</w:t>
            </w:r>
            <w:r w:rsidR="009E7B0F" w:rsidRPr="000D500D">
              <w:rPr>
                <w:rFonts w:ascii="Arial" w:hAnsi="Arial" w:cs="Arial"/>
                <w:i/>
                <w:sz w:val="20"/>
                <w:szCs w:val="20"/>
              </w:rPr>
              <w:t xml:space="preserve"> </w:t>
            </w:r>
            <w:r w:rsidRPr="000D500D">
              <w:rPr>
                <w:rFonts w:ascii="Arial" w:hAnsi="Arial" w:cs="Arial"/>
                <w:i/>
                <w:sz w:val="20"/>
                <w:szCs w:val="20"/>
              </w:rPr>
              <w:t>65,</w:t>
            </w:r>
            <w:r w:rsidRPr="000D500D">
              <w:rPr>
                <w:rFonts w:ascii="Arial" w:hAnsi="Arial" w:cs="Arial"/>
                <w:sz w:val="20"/>
                <w:szCs w:val="20"/>
              </w:rPr>
              <w:t xml:space="preserve"> para. 2.</w:t>
            </w:r>
          </w:p>
        </w:tc>
      </w:tr>
      <w:tr w:rsidR="007F024A" w:rsidRPr="000D500D" w:rsidTr="009E7B0F">
        <w:trPr>
          <w:trHeight w:val="1567"/>
        </w:trPr>
        <w:tc>
          <w:tcPr>
            <w:tcW w:w="3472" w:type="dxa"/>
            <w:shd w:val="clear" w:color="auto" w:fill="auto"/>
          </w:tcPr>
          <w:p w:rsidR="007F024A" w:rsidRPr="000D500D" w:rsidRDefault="007F024A" w:rsidP="00BB337F">
            <w:pPr>
              <w:autoSpaceDE w:val="0"/>
              <w:autoSpaceDN w:val="0"/>
              <w:adjustRightInd w:val="0"/>
              <w:jc w:val="both"/>
              <w:rPr>
                <w:rFonts w:ascii="Arial" w:hAnsi="Arial" w:cs="Arial"/>
                <w:color w:val="000000"/>
                <w:sz w:val="22"/>
                <w:szCs w:val="22"/>
              </w:rPr>
            </w:pPr>
          </w:p>
          <w:p w:rsidR="007F024A" w:rsidRPr="000D500D" w:rsidRDefault="007F024A" w:rsidP="007F024A">
            <w:pPr>
              <w:numPr>
                <w:ilvl w:val="0"/>
                <w:numId w:val="5"/>
              </w:numPr>
              <w:autoSpaceDE w:val="0"/>
              <w:autoSpaceDN w:val="0"/>
              <w:adjustRightInd w:val="0"/>
              <w:rPr>
                <w:rFonts w:ascii="Arial" w:hAnsi="Arial" w:cs="Arial"/>
                <w:color w:val="000000"/>
                <w:sz w:val="20"/>
                <w:szCs w:val="20"/>
              </w:rPr>
            </w:pPr>
            <w:r w:rsidRPr="000D500D">
              <w:rPr>
                <w:rFonts w:ascii="Arial" w:hAnsi="Arial" w:cs="Arial"/>
                <w:sz w:val="20"/>
                <w:szCs w:val="20"/>
              </w:rPr>
              <w:t xml:space="preserve">La transmission du verdict (succès ou échec) est le </w:t>
            </w:r>
            <w:r w:rsidR="009E7B0F" w:rsidRPr="000D500D">
              <w:rPr>
                <w:rFonts w:ascii="Arial" w:hAnsi="Arial" w:cs="Arial"/>
                <w:sz w:val="20"/>
                <w:szCs w:val="20"/>
              </w:rPr>
              <w:t>seul moyen choisi par les ensei</w:t>
            </w:r>
            <w:r w:rsidRPr="000D500D">
              <w:rPr>
                <w:rFonts w:ascii="Arial" w:hAnsi="Arial" w:cs="Arial"/>
                <w:sz w:val="20"/>
                <w:szCs w:val="20"/>
              </w:rPr>
              <w:t>gnants pour communiquer les résultats aux fins de sanction.</w:t>
            </w:r>
          </w:p>
          <w:p w:rsidR="007F024A" w:rsidRPr="000D500D" w:rsidRDefault="007F024A" w:rsidP="00BB337F">
            <w:pPr>
              <w:jc w:val="both"/>
              <w:rPr>
                <w:rFonts w:ascii="Arial" w:hAnsi="Arial" w:cs="Arial"/>
                <w:sz w:val="22"/>
                <w:szCs w:val="22"/>
              </w:rPr>
            </w:pPr>
          </w:p>
        </w:tc>
        <w:tc>
          <w:tcPr>
            <w:tcW w:w="482" w:type="dxa"/>
          </w:tcPr>
          <w:p w:rsidR="007F024A" w:rsidRPr="000D500D" w:rsidRDefault="007F024A" w:rsidP="00BB337F">
            <w:pPr>
              <w:jc w:val="both"/>
              <w:rPr>
                <w:rFonts w:ascii="Arial" w:hAnsi="Arial" w:cs="Arial"/>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jc w:val="both"/>
              <w:rPr>
                <w:rFonts w:ascii="Arial" w:hAnsi="Arial" w:cs="Arial"/>
              </w:rPr>
            </w:pPr>
          </w:p>
        </w:tc>
        <w:tc>
          <w:tcPr>
            <w:tcW w:w="6031"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jc w:val="both"/>
              <w:rPr>
                <w:rFonts w:ascii="Arial" w:hAnsi="Arial" w:cs="Arial"/>
              </w:rPr>
            </w:pPr>
          </w:p>
          <w:p w:rsidR="007F024A" w:rsidRPr="000D500D" w:rsidRDefault="007F024A" w:rsidP="007F024A">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L’enseignant transmet les résultats (Succès ou Échec) aux élèves le plus rapidement possible après l’évaluation.</w:t>
            </w:r>
          </w:p>
          <w:p w:rsidR="007F024A" w:rsidRPr="000D500D" w:rsidRDefault="007F024A" w:rsidP="00BB337F">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 xml:space="preserve">L’enseignant transmet les résultats à la direction du centre, au plus tard </w:t>
            </w:r>
            <w:r w:rsidRPr="000D500D">
              <w:rPr>
                <w:rFonts w:ascii="Arial" w:hAnsi="Arial" w:cs="Arial"/>
                <w:color w:val="000000"/>
                <w:sz w:val="20"/>
                <w:szCs w:val="20"/>
                <w:u w:val="single"/>
              </w:rPr>
              <w:t>sept (7) jours ouvrables</w:t>
            </w:r>
            <w:r w:rsidRPr="000D500D">
              <w:rPr>
                <w:rFonts w:ascii="Arial" w:hAnsi="Arial" w:cs="Arial"/>
                <w:color w:val="000000"/>
                <w:sz w:val="20"/>
                <w:szCs w:val="20"/>
              </w:rPr>
              <w:t xml:space="preserve"> après la fin du module enseigné, mais obligatoirement avant de partir en vacances d’été.</w:t>
            </w:r>
          </w:p>
          <w:p w:rsidR="007F024A" w:rsidRPr="000D500D" w:rsidRDefault="007F024A" w:rsidP="00BB337F">
            <w:pPr>
              <w:autoSpaceDE w:val="0"/>
              <w:autoSpaceDN w:val="0"/>
              <w:adjustRightInd w:val="0"/>
              <w:jc w:val="both"/>
              <w:rPr>
                <w:rFonts w:ascii="Arial" w:hAnsi="Arial" w:cs="Arial"/>
                <w:color w:val="000000"/>
                <w:sz w:val="20"/>
                <w:szCs w:val="20"/>
              </w:rPr>
            </w:pPr>
          </w:p>
        </w:tc>
        <w:tc>
          <w:tcPr>
            <w:tcW w:w="4756" w:type="dxa"/>
          </w:tcPr>
          <w:p w:rsidR="007F024A" w:rsidRPr="000D500D" w:rsidRDefault="007F024A" w:rsidP="009E7B0F">
            <w:pPr>
              <w:tabs>
                <w:tab w:val="left" w:pos="178"/>
              </w:tabs>
              <w:jc w:val="both"/>
              <w:rPr>
                <w:rFonts w:ascii="Arial" w:hAnsi="Arial" w:cs="Arial"/>
                <w:sz w:val="20"/>
                <w:szCs w:val="20"/>
              </w:rPr>
            </w:pPr>
          </w:p>
          <w:p w:rsidR="007F024A" w:rsidRPr="000D500D" w:rsidRDefault="007F024A" w:rsidP="009E7B0F">
            <w:pPr>
              <w:pStyle w:val="Paragraphedeliste"/>
              <w:numPr>
                <w:ilvl w:val="1"/>
                <w:numId w:val="1"/>
              </w:numPr>
              <w:tabs>
                <w:tab w:val="clear" w:pos="1440"/>
                <w:tab w:val="left" w:pos="178"/>
              </w:tabs>
              <w:ind w:left="206" w:hanging="224"/>
              <w:jc w:val="both"/>
              <w:rPr>
                <w:rFonts w:ascii="Arial" w:hAnsi="Arial" w:cs="Arial"/>
                <w:sz w:val="20"/>
                <w:szCs w:val="20"/>
              </w:rPr>
            </w:pPr>
            <w:r w:rsidRPr="000D500D">
              <w:rPr>
                <w:rFonts w:ascii="Arial" w:hAnsi="Arial" w:cs="Arial"/>
                <w:sz w:val="20"/>
                <w:szCs w:val="20"/>
              </w:rPr>
              <w:t xml:space="preserve">À la demande de l’élève, le centre révise la notation d’une épreuve ou d’une partie de l’épreuve qu’il a passée et, suite à cette révision, lui attribue, s’il y a lieu, un nouveau résultat. La </w:t>
            </w:r>
            <w:r w:rsidRPr="000D500D">
              <w:rPr>
                <w:rFonts w:ascii="Arial" w:hAnsi="Arial" w:cs="Arial"/>
                <w:sz w:val="20"/>
                <w:szCs w:val="20"/>
                <w:u w:val="single"/>
              </w:rPr>
              <w:t>demande de révision</w:t>
            </w:r>
            <w:r w:rsidRPr="000D500D">
              <w:rPr>
                <w:rFonts w:ascii="Arial" w:hAnsi="Arial" w:cs="Arial"/>
                <w:sz w:val="20"/>
                <w:szCs w:val="20"/>
              </w:rPr>
              <w:t xml:space="preserve"> doit être faite par écrit dans les </w:t>
            </w:r>
            <w:r w:rsidRPr="000D500D">
              <w:rPr>
                <w:rFonts w:ascii="Arial" w:hAnsi="Arial" w:cs="Arial"/>
                <w:sz w:val="20"/>
                <w:szCs w:val="20"/>
                <w:u w:val="single"/>
              </w:rPr>
              <w:t>30 jours</w:t>
            </w:r>
            <w:r w:rsidRPr="000D500D">
              <w:rPr>
                <w:rFonts w:ascii="Arial" w:hAnsi="Arial" w:cs="Arial"/>
                <w:sz w:val="20"/>
                <w:szCs w:val="20"/>
              </w:rPr>
              <w:t xml:space="preserve"> qui suivent la communication du résultat à l’élève.</w:t>
            </w:r>
          </w:p>
          <w:p w:rsidR="007F024A" w:rsidRPr="000D500D" w:rsidRDefault="009E7B0F" w:rsidP="009E7B0F">
            <w:pPr>
              <w:tabs>
                <w:tab w:val="left" w:pos="178"/>
              </w:tabs>
              <w:jc w:val="both"/>
              <w:rPr>
                <w:rFonts w:ascii="Arial" w:hAnsi="Arial" w:cs="Arial"/>
              </w:rPr>
            </w:pPr>
            <w:r w:rsidRPr="000D500D">
              <w:rPr>
                <w:rFonts w:ascii="Arial" w:hAnsi="Arial" w:cs="Arial"/>
                <w:sz w:val="20"/>
                <w:szCs w:val="20"/>
              </w:rPr>
              <w:tab/>
            </w:r>
            <w:r w:rsidR="007F024A" w:rsidRPr="000D500D">
              <w:rPr>
                <w:rFonts w:ascii="Arial" w:hAnsi="Arial" w:cs="Arial"/>
                <w:sz w:val="20"/>
                <w:szCs w:val="20"/>
              </w:rPr>
              <w:t>Réf. : Guide de gestion de la sanction</w:t>
            </w:r>
          </w:p>
        </w:tc>
      </w:tr>
    </w:tbl>
    <w:p w:rsidR="007F024A" w:rsidRPr="000D500D" w:rsidRDefault="007F024A" w:rsidP="007F024A">
      <w:pPr>
        <w:jc w:val="center"/>
        <w:rPr>
          <w:rFonts w:ascii="Arial" w:hAnsi="Arial" w:cs="Arial"/>
        </w:rPr>
      </w:pPr>
    </w:p>
    <w:p w:rsidR="007F024A" w:rsidRPr="000D500D" w:rsidRDefault="009E7B0F" w:rsidP="007F024A">
      <w:pPr>
        <w:jc w:val="center"/>
        <w:rPr>
          <w:rFonts w:ascii="Arial" w:hAnsi="Arial" w:cs="Arial"/>
        </w:rPr>
      </w:pPr>
      <w:r w:rsidRPr="000D500D">
        <w:rPr>
          <w:rFonts w:ascii="Arial" w:hAnsi="Arial" w:cs="Arial"/>
          <w:noProof/>
        </w:rPr>
        <w:drawing>
          <wp:anchor distT="0" distB="0" distL="114300" distR="114300" simplePos="0" relativeHeight="251666944" behindDoc="1" locked="0" layoutInCell="1" allowOverlap="1">
            <wp:simplePos x="0" y="0"/>
            <wp:positionH relativeFrom="column">
              <wp:posOffset>870273</wp:posOffset>
            </wp:positionH>
            <wp:positionV relativeFrom="paragraph">
              <wp:posOffset>10735</wp:posOffset>
            </wp:positionV>
            <wp:extent cx="6515100" cy="7677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15100" cy="767715"/>
                    </a:xfrm>
                    <a:prstGeom prst="rect">
                      <a:avLst/>
                    </a:prstGeom>
                    <a:noFill/>
                  </pic:spPr>
                </pic:pic>
              </a:graphicData>
            </a:graphic>
          </wp:anchor>
        </w:drawing>
      </w:r>
    </w:p>
    <w:p w:rsidR="007F024A" w:rsidRPr="000D500D" w:rsidRDefault="007F024A" w:rsidP="007F024A">
      <w:pPr>
        <w:jc w:val="center"/>
        <w:rPr>
          <w:rFonts w:ascii="Arial" w:hAnsi="Arial" w:cs="Arial"/>
        </w:rPr>
      </w:pPr>
    </w:p>
    <w:p w:rsidR="007F024A" w:rsidRPr="000D500D" w:rsidRDefault="007F024A" w:rsidP="007F024A">
      <w:pPr>
        <w:pBdr>
          <w:top w:val="single" w:sz="4" w:space="0" w:color="auto"/>
          <w:left w:val="single" w:sz="4" w:space="4" w:color="auto"/>
          <w:bottom w:val="single" w:sz="4" w:space="1" w:color="auto"/>
          <w:right w:val="single" w:sz="4" w:space="4" w:color="auto"/>
        </w:pBdr>
        <w:shd w:val="clear" w:color="auto" w:fill="FFFF00"/>
        <w:jc w:val="center"/>
        <w:rPr>
          <w:rFonts w:ascii="Arial" w:hAnsi="Arial" w:cs="Arial"/>
          <w:b/>
          <w:u w:val="single"/>
        </w:rPr>
      </w:pPr>
    </w:p>
    <w:p w:rsidR="007F024A" w:rsidRPr="000D500D" w:rsidRDefault="007F024A" w:rsidP="009E7B0F">
      <w:pPr>
        <w:pBdr>
          <w:top w:val="single" w:sz="4" w:space="0" w:color="auto"/>
          <w:left w:val="single" w:sz="4" w:space="4" w:color="auto"/>
          <w:bottom w:val="single" w:sz="4" w:space="1" w:color="auto"/>
          <w:right w:val="single" w:sz="4" w:space="4" w:color="auto"/>
        </w:pBdr>
        <w:shd w:val="clear" w:color="auto" w:fill="FFFF00"/>
        <w:rPr>
          <w:rFonts w:ascii="Arial" w:hAnsi="Arial" w:cs="Arial"/>
          <w:b/>
        </w:rPr>
      </w:pPr>
      <w:r w:rsidRPr="000D500D">
        <w:rPr>
          <w:rFonts w:ascii="Arial" w:hAnsi="Arial" w:cs="Arial"/>
          <w:b/>
          <w:u w:val="single"/>
        </w:rPr>
        <w:t xml:space="preserve">2.6 </w:t>
      </w:r>
      <w:smartTag w:uri="urn:schemas-microsoft-com:office:smarttags" w:element="PersonName">
        <w:smartTagPr>
          <w:attr w:name="ProductID" w:val="LA QUALIT￉ DE"/>
        </w:smartTagPr>
        <w:r w:rsidRPr="000D500D">
          <w:rPr>
            <w:rFonts w:ascii="Arial" w:hAnsi="Arial" w:cs="Arial"/>
            <w:b/>
            <w:u w:val="single"/>
          </w:rPr>
          <w:t>LA QUALITÉ DE</w:t>
        </w:r>
      </w:smartTag>
      <w:r w:rsidRPr="000D500D">
        <w:rPr>
          <w:rFonts w:ascii="Arial" w:hAnsi="Arial" w:cs="Arial"/>
          <w:b/>
          <w:u w:val="single"/>
        </w:rPr>
        <w:t xml:space="preserve"> </w:t>
      </w:r>
      <w:smartTag w:uri="urn:schemas-microsoft-com:office:smarttags" w:element="PersonName">
        <w:smartTagPr>
          <w:attr w:name="ProductID" w:val="LA LANGUE PARL￉E"/>
        </w:smartTagPr>
        <w:r w:rsidRPr="000D500D">
          <w:rPr>
            <w:rFonts w:ascii="Arial" w:hAnsi="Arial" w:cs="Arial"/>
            <w:b/>
            <w:u w:val="single"/>
          </w:rPr>
          <w:t>LA LANGUE</w:t>
        </w:r>
        <w:r w:rsidRPr="000D500D">
          <w:rPr>
            <w:rFonts w:ascii="Arial" w:hAnsi="Arial" w:cs="Arial"/>
            <w:b/>
          </w:rPr>
          <w:t xml:space="preserve"> PARLÉE</w:t>
        </w:r>
      </w:smartTag>
      <w:r w:rsidRPr="000D500D">
        <w:rPr>
          <w:rFonts w:ascii="Arial" w:hAnsi="Arial" w:cs="Arial"/>
          <w:b/>
        </w:rPr>
        <w:t xml:space="preserve"> ET ÉCRITE EN ÉVALUATION DES APPRENTISSAGES</w:t>
      </w:r>
    </w:p>
    <w:p w:rsidR="007F024A" w:rsidRPr="000D500D" w:rsidRDefault="007F024A" w:rsidP="007F024A">
      <w:pPr>
        <w:pBdr>
          <w:top w:val="single" w:sz="4" w:space="1" w:color="auto"/>
          <w:left w:val="single" w:sz="4" w:space="4" w:color="auto"/>
          <w:bottom w:val="single" w:sz="4" w:space="1" w:color="auto"/>
          <w:right w:val="single" w:sz="4" w:space="4" w:color="auto"/>
        </w:pBdr>
        <w:rPr>
          <w:rFonts w:ascii="Arial" w:hAnsi="Arial" w:cs="Arial"/>
          <w:sz w:val="20"/>
          <w:szCs w:val="20"/>
        </w:rPr>
      </w:pPr>
      <w:r w:rsidRPr="000D500D">
        <w:rPr>
          <w:rFonts w:ascii="Arial" w:hAnsi="Arial" w:cs="Arial"/>
          <w:sz w:val="20"/>
          <w:szCs w:val="20"/>
        </w:rPr>
        <w:t xml:space="preserve">A : aide à l’apprentissage   </w:t>
      </w:r>
      <w:r w:rsidRPr="000D500D">
        <w:rPr>
          <w:rFonts w:ascii="Arial" w:hAnsi="Arial" w:cs="Arial"/>
          <w:sz w:val="20"/>
          <w:szCs w:val="20"/>
        </w:rPr>
        <w:tab/>
        <w:t>S : sanction des apprentissages</w:t>
      </w:r>
    </w:p>
    <w:p w:rsidR="007F024A" w:rsidRPr="000D500D" w:rsidRDefault="007F024A" w:rsidP="007F024A">
      <w:pPr>
        <w:jc w:val="center"/>
        <w:rPr>
          <w:rFonts w:ascii="Arial" w:hAnsi="Arial" w:cs="Arial"/>
          <w:b/>
          <w:i/>
        </w:rPr>
      </w:pPr>
    </w:p>
    <w:tbl>
      <w:tblPr>
        <w:tblpPr w:leftFromText="141" w:rightFromText="141" w:vertAnchor="text" w:horzAnchor="margin" w:tblpXSpec="center" w:tblpY="19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2"/>
        <w:gridCol w:w="468"/>
        <w:gridCol w:w="6097"/>
        <w:gridCol w:w="4794"/>
      </w:tblGrid>
      <w:tr w:rsidR="007F024A" w:rsidRPr="000D500D" w:rsidTr="00BB337F">
        <w:trPr>
          <w:trHeight w:val="326"/>
        </w:trPr>
        <w:tc>
          <w:tcPr>
            <w:tcW w:w="3382" w:type="dxa"/>
            <w:shd w:val="clear" w:color="auto" w:fill="FF000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NORMES</w:t>
            </w:r>
          </w:p>
        </w:tc>
        <w:tc>
          <w:tcPr>
            <w:tcW w:w="468" w:type="dxa"/>
            <w:shd w:val="clear" w:color="auto" w:fill="000080"/>
          </w:tcPr>
          <w:p w:rsidR="007F024A" w:rsidRPr="000D500D" w:rsidRDefault="007F024A" w:rsidP="00BB337F">
            <w:pPr>
              <w:jc w:val="center"/>
              <w:rPr>
                <w:rFonts w:ascii="Arial" w:hAnsi="Arial" w:cs="Arial"/>
                <w:b/>
                <w:sz w:val="22"/>
                <w:szCs w:val="22"/>
              </w:rPr>
            </w:pPr>
          </w:p>
        </w:tc>
        <w:tc>
          <w:tcPr>
            <w:tcW w:w="6097" w:type="dxa"/>
            <w:shd w:val="clear" w:color="auto" w:fill="000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sz w:val="22"/>
                <w:szCs w:val="22"/>
              </w:rPr>
            </w:pPr>
            <w:r w:rsidRPr="000D500D">
              <w:rPr>
                <w:rFonts w:ascii="Arial" w:hAnsi="Arial" w:cs="Arial"/>
                <w:b/>
                <w:sz w:val="22"/>
                <w:szCs w:val="22"/>
              </w:rPr>
              <w:t>MODALITÉS, HARMONISATION DES PRATIQUES</w:t>
            </w:r>
          </w:p>
        </w:tc>
        <w:tc>
          <w:tcPr>
            <w:tcW w:w="4794" w:type="dxa"/>
            <w:shd w:val="clear" w:color="auto" w:fill="008080"/>
          </w:tcPr>
          <w:p w:rsidR="007F024A" w:rsidRPr="000D500D" w:rsidRDefault="007F024A" w:rsidP="00BB337F">
            <w:pPr>
              <w:jc w:val="center"/>
              <w:rPr>
                <w:rFonts w:ascii="Arial" w:hAnsi="Arial" w:cs="Arial"/>
                <w:b/>
                <w:sz w:val="22"/>
                <w:szCs w:val="22"/>
              </w:rPr>
            </w:pPr>
          </w:p>
          <w:p w:rsidR="007F024A" w:rsidRPr="000D500D" w:rsidRDefault="007F024A" w:rsidP="00BB337F">
            <w:pPr>
              <w:jc w:val="center"/>
              <w:rPr>
                <w:rFonts w:ascii="Arial" w:hAnsi="Arial" w:cs="Arial"/>
                <w:b/>
                <w:color w:val="FFFFFF"/>
                <w:sz w:val="22"/>
                <w:szCs w:val="22"/>
              </w:rPr>
            </w:pPr>
            <w:r w:rsidRPr="000D500D">
              <w:rPr>
                <w:rFonts w:ascii="Arial" w:hAnsi="Arial" w:cs="Arial"/>
                <w:b/>
                <w:color w:val="FFFFFF"/>
                <w:sz w:val="22"/>
                <w:szCs w:val="22"/>
              </w:rPr>
              <w:t>RECOMMANDATIONS ET COMMENTAIRES</w:t>
            </w:r>
          </w:p>
        </w:tc>
      </w:tr>
      <w:tr w:rsidR="007F024A" w:rsidRPr="000D500D" w:rsidTr="00BB337F">
        <w:trPr>
          <w:trHeight w:val="326"/>
        </w:trPr>
        <w:tc>
          <w:tcPr>
            <w:tcW w:w="14741" w:type="dxa"/>
            <w:gridSpan w:val="4"/>
            <w:shd w:val="clear" w:color="auto" w:fill="auto"/>
          </w:tcPr>
          <w:p w:rsidR="007F024A" w:rsidRPr="000D500D" w:rsidRDefault="007F024A" w:rsidP="00BB337F">
            <w:pPr>
              <w:rPr>
                <w:rFonts w:ascii="Arial" w:hAnsi="Arial" w:cs="Arial"/>
                <w:sz w:val="20"/>
                <w:szCs w:val="20"/>
              </w:rPr>
            </w:pPr>
          </w:p>
          <w:p w:rsidR="007F024A" w:rsidRPr="000D500D" w:rsidRDefault="007F024A" w:rsidP="00BB337F">
            <w:pPr>
              <w:rPr>
                <w:rFonts w:ascii="Arial" w:hAnsi="Arial" w:cs="Arial"/>
                <w:i/>
                <w:sz w:val="20"/>
                <w:szCs w:val="20"/>
              </w:rPr>
            </w:pPr>
            <w:r w:rsidRPr="000D500D">
              <w:rPr>
                <w:rFonts w:ascii="Arial" w:hAnsi="Arial" w:cs="Arial"/>
                <w:sz w:val="20"/>
                <w:szCs w:val="20"/>
              </w:rPr>
              <w:t>L’évaluation des apprentissages doit contribuer à l’amélioration de la qualité de la langue parlée et écrite de l’élève.</w:t>
            </w:r>
            <w:r w:rsidRPr="000D500D">
              <w:rPr>
                <w:rFonts w:ascii="Arial" w:hAnsi="Arial" w:cs="Arial"/>
                <w:i/>
                <w:sz w:val="20"/>
                <w:szCs w:val="20"/>
              </w:rPr>
              <w:t xml:space="preserve"> </w:t>
            </w:r>
          </w:p>
          <w:p w:rsidR="007F024A" w:rsidRPr="000D500D" w:rsidRDefault="007F024A" w:rsidP="00BB337F">
            <w:pPr>
              <w:rPr>
                <w:rFonts w:ascii="Arial" w:hAnsi="Arial" w:cs="Arial"/>
                <w:sz w:val="20"/>
                <w:szCs w:val="20"/>
              </w:rPr>
            </w:pPr>
            <w:r w:rsidRPr="000D500D">
              <w:rPr>
                <w:rFonts w:ascii="Arial" w:hAnsi="Arial" w:cs="Arial"/>
                <w:i/>
                <w:sz w:val="20"/>
                <w:szCs w:val="20"/>
              </w:rPr>
              <w:t xml:space="preserve">Politique d’évaluation des </w:t>
            </w:r>
            <w:r w:rsidR="009E7B0F" w:rsidRPr="000D500D">
              <w:rPr>
                <w:rFonts w:ascii="Arial" w:hAnsi="Arial" w:cs="Arial"/>
                <w:i/>
                <w:sz w:val="20"/>
                <w:szCs w:val="20"/>
              </w:rPr>
              <w:t>apprentissages (</w:t>
            </w:r>
            <w:r w:rsidRPr="000D500D">
              <w:rPr>
                <w:rFonts w:ascii="Arial" w:hAnsi="Arial" w:cs="Arial"/>
                <w:i/>
                <w:sz w:val="20"/>
                <w:szCs w:val="20"/>
              </w:rPr>
              <w:t>P.É.A), 8</w:t>
            </w:r>
            <w:r w:rsidRPr="000D500D">
              <w:rPr>
                <w:rFonts w:ascii="Arial" w:hAnsi="Arial" w:cs="Arial"/>
                <w:i/>
                <w:sz w:val="20"/>
                <w:szCs w:val="20"/>
                <w:vertAlign w:val="superscript"/>
              </w:rPr>
              <w:t>e</w:t>
            </w:r>
            <w:r w:rsidRPr="000D500D">
              <w:rPr>
                <w:rFonts w:ascii="Arial" w:hAnsi="Arial" w:cs="Arial"/>
                <w:i/>
                <w:sz w:val="20"/>
                <w:szCs w:val="20"/>
              </w:rPr>
              <w:t xml:space="preserve"> orientation.</w:t>
            </w:r>
          </w:p>
          <w:p w:rsidR="007F024A" w:rsidRPr="000D500D" w:rsidRDefault="007F024A" w:rsidP="00BB337F">
            <w:pPr>
              <w:rPr>
                <w:rFonts w:ascii="Arial" w:hAnsi="Arial" w:cs="Arial"/>
                <w:b/>
                <w:sz w:val="20"/>
                <w:szCs w:val="20"/>
              </w:rPr>
            </w:pPr>
          </w:p>
        </w:tc>
      </w:tr>
      <w:tr w:rsidR="007F024A" w:rsidRPr="000D500D" w:rsidTr="00BB337F">
        <w:trPr>
          <w:trHeight w:val="2150"/>
        </w:trPr>
        <w:tc>
          <w:tcPr>
            <w:tcW w:w="3382" w:type="dxa"/>
            <w:shd w:val="clear" w:color="auto" w:fill="auto"/>
          </w:tcPr>
          <w:p w:rsidR="007F024A" w:rsidRPr="000D500D" w:rsidRDefault="007F024A" w:rsidP="00BB337F">
            <w:pPr>
              <w:jc w:val="both"/>
              <w:rPr>
                <w:rFonts w:ascii="Arial" w:hAnsi="Arial" w:cs="Arial"/>
                <w:sz w:val="22"/>
                <w:szCs w:val="22"/>
                <w:u w:val="single"/>
              </w:rPr>
            </w:pPr>
            <w:r w:rsidRPr="000D500D">
              <w:rPr>
                <w:rFonts w:ascii="Arial" w:hAnsi="Arial" w:cs="Arial"/>
                <w:sz w:val="22"/>
                <w:szCs w:val="22"/>
                <w:u w:val="single"/>
              </w:rPr>
              <w:t xml:space="preserve">Normes : </w:t>
            </w:r>
          </w:p>
          <w:p w:rsidR="007F024A" w:rsidRPr="000D500D" w:rsidRDefault="007F024A" w:rsidP="00BB337F">
            <w:pPr>
              <w:autoSpaceDE w:val="0"/>
              <w:autoSpaceDN w:val="0"/>
              <w:adjustRightInd w:val="0"/>
              <w:rPr>
                <w:rFonts w:ascii="Arial" w:hAnsi="Arial" w:cs="Arial"/>
                <w:sz w:val="22"/>
                <w:szCs w:val="22"/>
              </w:rPr>
            </w:pPr>
          </w:p>
          <w:p w:rsidR="007F024A" w:rsidRPr="000D500D" w:rsidRDefault="007F024A" w:rsidP="004B25E5">
            <w:pPr>
              <w:numPr>
                <w:ilvl w:val="0"/>
                <w:numId w:val="5"/>
              </w:numPr>
              <w:jc w:val="both"/>
              <w:rPr>
                <w:rFonts w:ascii="Arial" w:hAnsi="Arial" w:cs="Arial"/>
                <w:sz w:val="20"/>
                <w:szCs w:val="20"/>
              </w:rPr>
            </w:pPr>
            <w:r w:rsidRPr="000D500D">
              <w:rPr>
                <w:rFonts w:ascii="Arial" w:hAnsi="Arial" w:cs="Arial"/>
                <w:sz w:val="20"/>
                <w:szCs w:val="20"/>
              </w:rPr>
              <w:t>La qualité de la langue parlée et écrite est reconnue dans toutes les activités d’apprentissage des élèves du centre.</w:t>
            </w:r>
          </w:p>
          <w:p w:rsidR="007F024A" w:rsidRPr="000D500D" w:rsidRDefault="007F024A" w:rsidP="00BB337F">
            <w:pPr>
              <w:rPr>
                <w:rFonts w:ascii="Arial" w:hAnsi="Arial" w:cs="Arial"/>
                <w:sz w:val="22"/>
                <w:szCs w:val="22"/>
              </w:rPr>
            </w:pPr>
          </w:p>
        </w:tc>
        <w:tc>
          <w:tcPr>
            <w:tcW w:w="468" w:type="dxa"/>
          </w:tcPr>
          <w:p w:rsidR="007F024A" w:rsidRPr="000D500D" w:rsidRDefault="007F024A" w:rsidP="00BB337F">
            <w:pPr>
              <w:autoSpaceDE w:val="0"/>
              <w:autoSpaceDN w:val="0"/>
              <w:adjustRightInd w:val="0"/>
              <w:rPr>
                <w:rFonts w:ascii="Arial" w:hAnsi="Arial" w:cs="Arial"/>
                <w:sz w:val="20"/>
                <w:szCs w:val="20"/>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rPr>
                <w:rFonts w:ascii="Arial" w:hAnsi="Arial" w:cs="Arial"/>
                <w:sz w:val="20"/>
                <w:szCs w:val="20"/>
              </w:rPr>
            </w:pPr>
          </w:p>
        </w:tc>
        <w:tc>
          <w:tcPr>
            <w:tcW w:w="6097" w:type="dxa"/>
          </w:tcPr>
          <w:p w:rsidR="007F024A" w:rsidRPr="000D500D" w:rsidRDefault="007F024A" w:rsidP="00BB337F">
            <w:pPr>
              <w:autoSpaceDE w:val="0"/>
              <w:autoSpaceDN w:val="0"/>
              <w:adjustRightInd w:val="0"/>
              <w:jc w:val="both"/>
              <w:rPr>
                <w:rFonts w:ascii="Arial" w:hAnsi="Arial" w:cs="Arial"/>
                <w:color w:val="000000"/>
                <w:sz w:val="20"/>
                <w:szCs w:val="20"/>
                <w:u w:val="single"/>
              </w:rPr>
            </w:pPr>
            <w:r w:rsidRPr="000D500D">
              <w:rPr>
                <w:rFonts w:ascii="Arial" w:hAnsi="Arial" w:cs="Arial"/>
                <w:color w:val="000000"/>
                <w:sz w:val="20"/>
                <w:szCs w:val="20"/>
                <w:u w:val="single"/>
              </w:rPr>
              <w:t>Modalités :</w:t>
            </w:r>
          </w:p>
          <w:p w:rsidR="007F024A" w:rsidRPr="000D500D" w:rsidRDefault="007F024A" w:rsidP="00BB337F">
            <w:pPr>
              <w:autoSpaceDE w:val="0"/>
              <w:autoSpaceDN w:val="0"/>
              <w:adjustRightInd w:val="0"/>
              <w:rPr>
                <w:rFonts w:ascii="Arial" w:hAnsi="Arial" w:cs="Arial"/>
                <w:sz w:val="20"/>
                <w:szCs w:val="20"/>
              </w:rPr>
            </w:pPr>
          </w:p>
          <w:p w:rsidR="007F024A" w:rsidRPr="000D500D" w:rsidRDefault="007F024A" w:rsidP="004B25E5">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Les enseignants utilisent le vocabulaire technique français relié au métier.</w:t>
            </w:r>
          </w:p>
          <w:p w:rsidR="007F024A" w:rsidRPr="000D500D" w:rsidRDefault="007F024A" w:rsidP="004B25E5">
            <w:pPr>
              <w:autoSpaceDE w:val="0"/>
              <w:autoSpaceDN w:val="0"/>
              <w:adjustRightInd w:val="0"/>
              <w:jc w:val="both"/>
              <w:rPr>
                <w:rFonts w:ascii="Arial" w:hAnsi="Arial" w:cs="Arial"/>
                <w:color w:val="000000"/>
                <w:sz w:val="20"/>
                <w:szCs w:val="20"/>
              </w:rPr>
            </w:pPr>
          </w:p>
          <w:p w:rsidR="007F024A" w:rsidRPr="000D500D" w:rsidRDefault="007F024A" w:rsidP="004B25E5">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color w:val="000000"/>
                <w:sz w:val="20"/>
                <w:szCs w:val="20"/>
              </w:rPr>
              <w:t>Tous les élèves sont invités, à l’occasion de situations d’apprentissage et dans la vie du centre, à utiliser une langue parlée et écrite de qualité.</w:t>
            </w:r>
          </w:p>
          <w:p w:rsidR="007F024A" w:rsidRPr="000D500D" w:rsidRDefault="007F024A" w:rsidP="00BB337F">
            <w:pPr>
              <w:autoSpaceDE w:val="0"/>
              <w:autoSpaceDN w:val="0"/>
              <w:adjustRightInd w:val="0"/>
              <w:rPr>
                <w:rFonts w:ascii="Arial" w:hAnsi="Arial" w:cs="Arial"/>
              </w:rPr>
            </w:pPr>
          </w:p>
        </w:tc>
        <w:tc>
          <w:tcPr>
            <w:tcW w:w="4794" w:type="dxa"/>
          </w:tcPr>
          <w:p w:rsidR="007F024A" w:rsidRPr="000D500D" w:rsidRDefault="007F024A" w:rsidP="00BB337F">
            <w:pPr>
              <w:rPr>
                <w:rFonts w:ascii="Arial" w:hAnsi="Arial" w:cs="Arial"/>
                <w:u w:val="single"/>
              </w:rPr>
            </w:pPr>
          </w:p>
        </w:tc>
      </w:tr>
      <w:tr w:rsidR="007F024A" w:rsidRPr="000D500D" w:rsidTr="00BB337F">
        <w:trPr>
          <w:trHeight w:val="712"/>
        </w:trPr>
        <w:tc>
          <w:tcPr>
            <w:tcW w:w="14741" w:type="dxa"/>
            <w:gridSpan w:val="4"/>
            <w:shd w:val="clear" w:color="auto" w:fill="auto"/>
          </w:tcPr>
          <w:p w:rsidR="007F024A" w:rsidRPr="000D500D" w:rsidRDefault="007F024A" w:rsidP="00BB337F">
            <w:pPr>
              <w:rPr>
                <w:rFonts w:ascii="Arial" w:hAnsi="Arial" w:cs="Arial"/>
                <w:sz w:val="20"/>
                <w:szCs w:val="20"/>
              </w:rPr>
            </w:pPr>
          </w:p>
          <w:p w:rsidR="007F024A" w:rsidRPr="000D500D" w:rsidRDefault="007F024A" w:rsidP="00BB337F">
            <w:pPr>
              <w:rPr>
                <w:rFonts w:ascii="Arial" w:hAnsi="Arial" w:cs="Arial"/>
                <w:sz w:val="20"/>
                <w:szCs w:val="20"/>
              </w:rPr>
            </w:pPr>
            <w:r w:rsidRPr="000D500D">
              <w:rPr>
                <w:rFonts w:ascii="Arial" w:hAnsi="Arial" w:cs="Arial"/>
                <w:sz w:val="20"/>
                <w:szCs w:val="20"/>
              </w:rPr>
              <w:t xml:space="preserve">Le souci de la qualité de la langue doit aussi se retrouver dans les outils d’évaluation élaborés par les établissements d’enseignement et dans les interventions quotidiennes auprès des élèves. </w:t>
            </w:r>
            <w:r w:rsidRPr="000D500D">
              <w:rPr>
                <w:rFonts w:ascii="Arial" w:hAnsi="Arial" w:cs="Arial"/>
                <w:i/>
                <w:sz w:val="20"/>
                <w:szCs w:val="20"/>
              </w:rPr>
              <w:t xml:space="preserve"> Politique d’évaluation des </w:t>
            </w:r>
            <w:r w:rsidR="009E7B0F" w:rsidRPr="000D500D">
              <w:rPr>
                <w:rFonts w:ascii="Arial" w:hAnsi="Arial" w:cs="Arial"/>
                <w:i/>
                <w:sz w:val="20"/>
                <w:szCs w:val="20"/>
              </w:rPr>
              <w:t>apprentissages (</w:t>
            </w:r>
            <w:r w:rsidRPr="000D500D">
              <w:rPr>
                <w:rFonts w:ascii="Arial" w:hAnsi="Arial" w:cs="Arial"/>
                <w:i/>
                <w:sz w:val="20"/>
                <w:szCs w:val="20"/>
              </w:rPr>
              <w:t>P.É.A), p.</w:t>
            </w:r>
            <w:r w:rsidR="009E7B0F" w:rsidRPr="000D500D">
              <w:rPr>
                <w:rFonts w:ascii="Arial" w:hAnsi="Arial" w:cs="Arial"/>
                <w:i/>
                <w:sz w:val="20"/>
                <w:szCs w:val="20"/>
              </w:rPr>
              <w:t xml:space="preserve"> </w:t>
            </w:r>
            <w:r w:rsidRPr="000D500D">
              <w:rPr>
                <w:rFonts w:ascii="Arial" w:hAnsi="Arial" w:cs="Arial"/>
                <w:i/>
                <w:sz w:val="20"/>
                <w:szCs w:val="20"/>
              </w:rPr>
              <w:t>63, para. 5</w:t>
            </w:r>
          </w:p>
          <w:p w:rsidR="007F024A" w:rsidRPr="000D500D" w:rsidRDefault="007F024A" w:rsidP="00BB337F">
            <w:pPr>
              <w:rPr>
                <w:rFonts w:ascii="Arial" w:hAnsi="Arial" w:cs="Arial"/>
                <w:sz w:val="20"/>
                <w:szCs w:val="20"/>
                <w:u w:val="single"/>
              </w:rPr>
            </w:pPr>
          </w:p>
        </w:tc>
      </w:tr>
      <w:tr w:rsidR="007F024A" w:rsidRPr="000D500D" w:rsidTr="00BB337F">
        <w:trPr>
          <w:trHeight w:val="1726"/>
        </w:trPr>
        <w:tc>
          <w:tcPr>
            <w:tcW w:w="3382" w:type="dxa"/>
            <w:shd w:val="clear" w:color="auto" w:fill="auto"/>
          </w:tcPr>
          <w:p w:rsidR="007F024A" w:rsidRPr="000D500D" w:rsidRDefault="007F024A" w:rsidP="00BB337F">
            <w:pPr>
              <w:autoSpaceDE w:val="0"/>
              <w:autoSpaceDN w:val="0"/>
              <w:adjustRightInd w:val="0"/>
              <w:rPr>
                <w:rFonts w:ascii="Arial" w:hAnsi="Arial" w:cs="Arial"/>
                <w:sz w:val="22"/>
                <w:szCs w:val="22"/>
              </w:rPr>
            </w:pPr>
          </w:p>
          <w:p w:rsidR="007F024A" w:rsidRPr="000D500D" w:rsidRDefault="007F024A" w:rsidP="007F024A">
            <w:pPr>
              <w:numPr>
                <w:ilvl w:val="0"/>
                <w:numId w:val="5"/>
              </w:numPr>
              <w:rPr>
                <w:rFonts w:ascii="Arial" w:hAnsi="Arial" w:cs="Arial"/>
                <w:sz w:val="20"/>
                <w:szCs w:val="20"/>
              </w:rPr>
            </w:pPr>
            <w:r w:rsidRPr="000D500D">
              <w:rPr>
                <w:rFonts w:ascii="Arial" w:hAnsi="Arial" w:cs="Arial"/>
                <w:sz w:val="20"/>
                <w:szCs w:val="20"/>
              </w:rPr>
              <w:t>La qualité de la langue écrite est une responsabilité partagée par tous les intervenants du centre.</w:t>
            </w:r>
          </w:p>
        </w:tc>
        <w:tc>
          <w:tcPr>
            <w:tcW w:w="468" w:type="dxa"/>
          </w:tcPr>
          <w:p w:rsidR="007F024A" w:rsidRPr="000D500D" w:rsidRDefault="007F024A" w:rsidP="00BB337F">
            <w:pPr>
              <w:rPr>
                <w:rFonts w:ascii="Arial" w:hAnsi="Arial" w:cs="Arial"/>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S</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autoSpaceDE w:val="0"/>
              <w:autoSpaceDN w:val="0"/>
              <w:adjustRightInd w:val="0"/>
              <w:jc w:val="center"/>
              <w:rPr>
                <w:rFonts w:ascii="Arial" w:hAnsi="Arial" w:cs="Arial"/>
                <w:color w:val="000000"/>
                <w:sz w:val="20"/>
                <w:szCs w:val="20"/>
              </w:rPr>
            </w:pPr>
          </w:p>
          <w:p w:rsidR="007F024A" w:rsidRPr="000D500D" w:rsidRDefault="007F024A" w:rsidP="00BB33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rPr>
            </w:pPr>
            <w:r w:rsidRPr="000D500D">
              <w:rPr>
                <w:rFonts w:ascii="Arial" w:hAnsi="Arial" w:cs="Arial"/>
                <w:color w:val="000000"/>
                <w:sz w:val="20"/>
                <w:szCs w:val="20"/>
              </w:rPr>
              <w:t>A</w:t>
            </w:r>
          </w:p>
          <w:p w:rsidR="007F024A" w:rsidRPr="000D500D" w:rsidRDefault="007F024A" w:rsidP="00BB337F">
            <w:pPr>
              <w:autoSpaceDE w:val="0"/>
              <w:autoSpaceDN w:val="0"/>
              <w:adjustRightInd w:val="0"/>
              <w:jc w:val="both"/>
              <w:rPr>
                <w:rFonts w:ascii="Arial" w:hAnsi="Arial" w:cs="Arial"/>
                <w:color w:val="000000"/>
                <w:sz w:val="20"/>
                <w:szCs w:val="20"/>
                <w:u w:val="single"/>
              </w:rPr>
            </w:pPr>
          </w:p>
          <w:p w:rsidR="007F024A" w:rsidRPr="000D500D" w:rsidRDefault="007F024A" w:rsidP="00BB337F">
            <w:pPr>
              <w:rPr>
                <w:rFonts w:ascii="Arial" w:hAnsi="Arial" w:cs="Arial"/>
              </w:rPr>
            </w:pPr>
          </w:p>
        </w:tc>
        <w:tc>
          <w:tcPr>
            <w:tcW w:w="6097" w:type="dxa"/>
          </w:tcPr>
          <w:p w:rsidR="007F024A" w:rsidRPr="000D500D" w:rsidRDefault="007F024A" w:rsidP="004B25E5">
            <w:pPr>
              <w:jc w:val="both"/>
              <w:rPr>
                <w:rFonts w:ascii="Arial" w:hAnsi="Arial" w:cs="Arial"/>
              </w:rPr>
            </w:pPr>
          </w:p>
          <w:p w:rsidR="007F024A" w:rsidRPr="000D500D" w:rsidRDefault="007F024A" w:rsidP="007F024A">
            <w:pPr>
              <w:numPr>
                <w:ilvl w:val="0"/>
                <w:numId w:val="11"/>
              </w:numPr>
              <w:autoSpaceDE w:val="0"/>
              <w:autoSpaceDN w:val="0"/>
              <w:adjustRightInd w:val="0"/>
              <w:rPr>
                <w:rFonts w:ascii="Arial" w:hAnsi="Arial" w:cs="Arial"/>
                <w:color w:val="000000"/>
                <w:sz w:val="20"/>
                <w:szCs w:val="20"/>
              </w:rPr>
            </w:pPr>
            <w:r w:rsidRPr="000D500D">
              <w:rPr>
                <w:rFonts w:ascii="Arial" w:hAnsi="Arial" w:cs="Arial"/>
                <w:color w:val="000000"/>
                <w:sz w:val="20"/>
                <w:szCs w:val="20"/>
              </w:rPr>
              <w:t>La qualité de la langue écrite dans les épreuves fait l’objet d’une vérification.</w:t>
            </w:r>
            <w:r w:rsidRPr="000D500D">
              <w:rPr>
                <w:rFonts w:ascii="Arial" w:hAnsi="Arial" w:cs="Arial"/>
                <w:sz w:val="20"/>
                <w:szCs w:val="20"/>
              </w:rPr>
              <w:t xml:space="preserve"> </w:t>
            </w:r>
          </w:p>
          <w:p w:rsidR="007F024A" w:rsidRPr="000D500D" w:rsidRDefault="007F024A" w:rsidP="00BB337F">
            <w:pPr>
              <w:autoSpaceDE w:val="0"/>
              <w:autoSpaceDN w:val="0"/>
              <w:adjustRightInd w:val="0"/>
              <w:rPr>
                <w:rFonts w:ascii="Arial" w:hAnsi="Arial" w:cs="Arial"/>
                <w:color w:val="000000"/>
                <w:sz w:val="20"/>
                <w:szCs w:val="20"/>
              </w:rPr>
            </w:pPr>
          </w:p>
          <w:p w:rsidR="007F024A" w:rsidRPr="000D500D" w:rsidRDefault="007F024A" w:rsidP="004B25E5">
            <w:pPr>
              <w:numPr>
                <w:ilvl w:val="0"/>
                <w:numId w:val="11"/>
              </w:numPr>
              <w:autoSpaceDE w:val="0"/>
              <w:autoSpaceDN w:val="0"/>
              <w:adjustRightInd w:val="0"/>
              <w:jc w:val="both"/>
              <w:rPr>
                <w:rFonts w:ascii="Arial" w:hAnsi="Arial" w:cs="Arial"/>
                <w:color w:val="000000"/>
                <w:sz w:val="20"/>
                <w:szCs w:val="20"/>
              </w:rPr>
            </w:pPr>
            <w:r w:rsidRPr="000D500D">
              <w:rPr>
                <w:rFonts w:ascii="Arial" w:hAnsi="Arial" w:cs="Arial"/>
                <w:sz w:val="20"/>
                <w:szCs w:val="20"/>
              </w:rPr>
              <w:t xml:space="preserve">Pour les élèves nouvellement arrivés au Québec et pour ceux qui éprouvent des difficultés à bien maîtriser la langue, il est important de mettre en place les mesures de soutien nécessaires…   </w:t>
            </w:r>
          </w:p>
          <w:p w:rsidR="007F024A" w:rsidRPr="000D500D" w:rsidRDefault="007F024A" w:rsidP="00BB337F">
            <w:pPr>
              <w:autoSpaceDE w:val="0"/>
              <w:autoSpaceDN w:val="0"/>
              <w:adjustRightInd w:val="0"/>
              <w:rPr>
                <w:rFonts w:ascii="Arial" w:hAnsi="Arial" w:cs="Arial"/>
                <w:color w:val="000000"/>
                <w:sz w:val="20"/>
                <w:szCs w:val="20"/>
              </w:rPr>
            </w:pPr>
          </w:p>
        </w:tc>
        <w:tc>
          <w:tcPr>
            <w:tcW w:w="4794" w:type="dxa"/>
          </w:tcPr>
          <w:p w:rsidR="007F024A" w:rsidRPr="000D500D" w:rsidRDefault="007F024A" w:rsidP="00BB337F">
            <w:pPr>
              <w:rPr>
                <w:rFonts w:ascii="Arial" w:hAnsi="Arial" w:cs="Arial"/>
                <w:u w:val="single"/>
              </w:rPr>
            </w:pPr>
          </w:p>
        </w:tc>
      </w:tr>
    </w:tbl>
    <w:p w:rsidR="007F024A" w:rsidRPr="000D500D" w:rsidRDefault="007F024A" w:rsidP="007F024A">
      <w:pPr>
        <w:jc w:val="center"/>
        <w:rPr>
          <w:rFonts w:ascii="Arial" w:hAnsi="Arial" w:cs="Arial"/>
        </w:rPr>
      </w:pPr>
    </w:p>
    <w:p w:rsidR="007F024A" w:rsidRPr="000D500D" w:rsidRDefault="007F024A" w:rsidP="007F024A">
      <w:pPr>
        <w:jc w:val="center"/>
        <w:rPr>
          <w:rFonts w:ascii="Arial" w:hAnsi="Arial" w:cs="Arial"/>
        </w:rPr>
      </w:pPr>
    </w:p>
    <w:p w:rsidR="007F024A" w:rsidRPr="000D500D" w:rsidRDefault="009E7B0F" w:rsidP="007F024A">
      <w:pPr>
        <w:jc w:val="center"/>
        <w:rPr>
          <w:rFonts w:ascii="Arial" w:hAnsi="Arial" w:cs="Arial"/>
        </w:rPr>
      </w:pPr>
      <w:r w:rsidRPr="000D500D">
        <w:rPr>
          <w:rFonts w:ascii="Arial" w:hAnsi="Arial" w:cs="Arial"/>
          <w:noProof/>
        </w:rPr>
        <w:drawing>
          <wp:anchor distT="0" distB="0" distL="114300" distR="114300" simplePos="0" relativeHeight="251675136" behindDoc="1" locked="0" layoutInCell="1" allowOverlap="1">
            <wp:simplePos x="0" y="0"/>
            <wp:positionH relativeFrom="column">
              <wp:posOffset>872022</wp:posOffset>
            </wp:positionH>
            <wp:positionV relativeFrom="paragraph">
              <wp:posOffset>9034</wp:posOffset>
            </wp:positionV>
            <wp:extent cx="6515100" cy="762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15100" cy="762000"/>
                    </a:xfrm>
                    <a:prstGeom prst="rect">
                      <a:avLst/>
                    </a:prstGeom>
                    <a:noFill/>
                  </pic:spPr>
                </pic:pic>
              </a:graphicData>
            </a:graphic>
          </wp:anchor>
        </w:drawing>
      </w:r>
    </w:p>
    <w:p w:rsidR="007F024A" w:rsidRPr="000D500D" w:rsidRDefault="007F024A" w:rsidP="007F024A">
      <w:pPr>
        <w:jc w:val="center"/>
        <w:rPr>
          <w:rFonts w:ascii="Arial" w:hAnsi="Arial" w:cs="Arial"/>
          <w:b/>
          <w:bCs/>
          <w:sz w:val="32"/>
          <w:szCs w:val="32"/>
          <w:u w:val="single"/>
        </w:rPr>
      </w:pPr>
    </w:p>
    <w:p w:rsidR="009E7B0F" w:rsidRPr="000D500D" w:rsidRDefault="009E7B0F" w:rsidP="007F024A">
      <w:pPr>
        <w:jc w:val="center"/>
        <w:rPr>
          <w:rFonts w:ascii="Arial" w:hAnsi="Arial" w:cs="Arial"/>
          <w:b/>
          <w:bCs/>
          <w:u w:val="single"/>
        </w:rPr>
        <w:sectPr w:rsidR="009E7B0F" w:rsidRPr="000D500D" w:rsidSect="00367343">
          <w:pgSz w:w="15840" w:h="12240" w:orient="landscape"/>
          <w:pgMar w:top="1258" w:right="1418" w:bottom="719" w:left="1418" w:header="709" w:footer="709" w:gutter="0"/>
          <w:cols w:space="708"/>
          <w:docGrid w:linePitch="360"/>
        </w:sectPr>
      </w:pPr>
    </w:p>
    <w:p w:rsidR="007F024A" w:rsidRPr="000D500D" w:rsidRDefault="007F024A" w:rsidP="007F024A">
      <w:pPr>
        <w:jc w:val="center"/>
        <w:rPr>
          <w:rFonts w:ascii="Arial" w:hAnsi="Arial" w:cs="Arial"/>
          <w:b/>
          <w:bCs/>
          <w:u w:val="single"/>
        </w:rPr>
      </w:pPr>
      <w:r w:rsidRPr="000D500D">
        <w:rPr>
          <w:rFonts w:ascii="Arial" w:hAnsi="Arial" w:cs="Arial"/>
          <w:b/>
          <w:bCs/>
          <w:u w:val="single"/>
        </w:rPr>
        <w:lastRenderedPageBreak/>
        <w:t>3. L’évaluation sous la responsabilité d</w:t>
      </w:r>
      <w:r w:rsidR="00DB37C6">
        <w:rPr>
          <w:rFonts w:ascii="Arial" w:hAnsi="Arial" w:cs="Arial"/>
          <w:b/>
          <w:bCs/>
          <w:u w:val="single"/>
        </w:rPr>
        <w:t>u</w:t>
      </w:r>
      <w:r w:rsidRPr="000D500D">
        <w:rPr>
          <w:rFonts w:ascii="Arial" w:hAnsi="Arial" w:cs="Arial"/>
          <w:b/>
          <w:bCs/>
          <w:u w:val="single"/>
        </w:rPr>
        <w:t xml:space="preserve"> CS</w:t>
      </w:r>
      <w:r w:rsidR="00DB37C6">
        <w:rPr>
          <w:rFonts w:ascii="Arial" w:hAnsi="Arial" w:cs="Arial"/>
          <w:b/>
          <w:bCs/>
          <w:u w:val="single"/>
        </w:rPr>
        <w:t>S</w:t>
      </w:r>
      <w:r w:rsidRPr="000D500D">
        <w:rPr>
          <w:rFonts w:ascii="Arial" w:hAnsi="Arial" w:cs="Arial"/>
          <w:b/>
          <w:bCs/>
          <w:u w:val="single"/>
        </w:rPr>
        <w:t xml:space="preserve">BE et du Ministère </w:t>
      </w:r>
    </w:p>
    <w:p w:rsidR="007F024A" w:rsidRPr="000D500D" w:rsidRDefault="007F024A" w:rsidP="007F024A">
      <w:pPr>
        <w:jc w:val="center"/>
        <w:rPr>
          <w:rFonts w:ascii="Arial" w:hAnsi="Arial" w:cs="Arial"/>
          <w:b/>
          <w:bCs/>
          <w:u w:val="single"/>
        </w:rPr>
      </w:pPr>
    </w:p>
    <w:p w:rsidR="007F024A" w:rsidRPr="000D500D" w:rsidRDefault="007F024A" w:rsidP="007F024A">
      <w:pPr>
        <w:autoSpaceDE w:val="0"/>
        <w:autoSpaceDN w:val="0"/>
        <w:adjustRightInd w:val="0"/>
        <w:rPr>
          <w:rFonts w:ascii="Arial" w:hAnsi="Arial" w:cs="Arial"/>
          <w:sz w:val="22"/>
          <w:szCs w:val="22"/>
        </w:rPr>
      </w:pPr>
      <w:r w:rsidRPr="000D500D">
        <w:rPr>
          <w:rFonts w:ascii="Arial" w:hAnsi="Arial" w:cs="Arial"/>
          <w:sz w:val="22"/>
          <w:szCs w:val="22"/>
        </w:rPr>
        <w:t>Quels sont les moyens que le centre utilise actuellement afin de s’assurer que les enseignants évaluent les apprentissages</w:t>
      </w:r>
      <w:r w:rsidR="00941218" w:rsidRPr="000D500D">
        <w:rPr>
          <w:rFonts w:ascii="Arial" w:hAnsi="Arial" w:cs="Arial"/>
          <w:sz w:val="22"/>
          <w:szCs w:val="22"/>
        </w:rPr>
        <w:t xml:space="preserve"> </w:t>
      </w:r>
      <w:r w:rsidRPr="000D500D">
        <w:rPr>
          <w:rFonts w:ascii="Arial" w:hAnsi="Arial" w:cs="Arial"/>
          <w:sz w:val="22"/>
          <w:szCs w:val="22"/>
        </w:rPr>
        <w:t>des élèves et appliquent les épreuves imposées par le ministre?</w:t>
      </w:r>
    </w:p>
    <w:p w:rsidR="007F024A" w:rsidRPr="000D500D" w:rsidRDefault="007F024A" w:rsidP="007F024A">
      <w:pPr>
        <w:autoSpaceDE w:val="0"/>
        <w:autoSpaceDN w:val="0"/>
        <w:adjustRightInd w:val="0"/>
        <w:rPr>
          <w:rFonts w:ascii="Arial" w:hAnsi="Arial" w:cs="Arial"/>
          <w:sz w:val="22"/>
          <w:szCs w:val="22"/>
        </w:rPr>
      </w:pPr>
    </w:p>
    <w:p w:rsidR="007F024A" w:rsidRPr="000D500D" w:rsidRDefault="007F024A" w:rsidP="007F024A">
      <w:pPr>
        <w:autoSpaceDE w:val="0"/>
        <w:autoSpaceDN w:val="0"/>
        <w:adjustRightInd w:val="0"/>
        <w:rPr>
          <w:rFonts w:ascii="Arial" w:hAnsi="Arial" w:cs="Arial"/>
          <w:sz w:val="22"/>
          <w:szCs w:val="22"/>
        </w:rPr>
      </w:pPr>
      <w:r w:rsidRPr="000D500D">
        <w:rPr>
          <w:rFonts w:ascii="Arial" w:hAnsi="Arial" w:cs="Arial"/>
          <w:sz w:val="22"/>
          <w:szCs w:val="22"/>
        </w:rPr>
        <w:t>Quels sont les documents ministériels à considérer pour l’adoption des moyens visant à accompagner les centres dans</w:t>
      </w:r>
      <w:r w:rsidR="00941218" w:rsidRPr="000D500D">
        <w:rPr>
          <w:rFonts w:ascii="Arial" w:hAnsi="Arial" w:cs="Arial"/>
          <w:sz w:val="22"/>
          <w:szCs w:val="22"/>
        </w:rPr>
        <w:t xml:space="preserve"> </w:t>
      </w:r>
      <w:r w:rsidRPr="000D500D">
        <w:rPr>
          <w:rFonts w:ascii="Arial" w:hAnsi="Arial" w:cs="Arial"/>
          <w:sz w:val="22"/>
          <w:szCs w:val="22"/>
        </w:rPr>
        <w:t>l’évaluation des apprentissages?</w:t>
      </w:r>
    </w:p>
    <w:p w:rsidR="007F024A" w:rsidRPr="000D500D" w:rsidRDefault="007F024A" w:rsidP="007F024A">
      <w:pPr>
        <w:autoSpaceDE w:val="0"/>
        <w:autoSpaceDN w:val="0"/>
        <w:adjustRightInd w:val="0"/>
        <w:rPr>
          <w:rFonts w:ascii="Arial" w:hAnsi="Arial" w:cs="Arial"/>
          <w:sz w:val="22"/>
          <w:szCs w:val="22"/>
        </w:rPr>
      </w:pPr>
    </w:p>
    <w:p w:rsidR="007F024A" w:rsidRPr="000D500D" w:rsidRDefault="007F024A" w:rsidP="007F024A">
      <w:pPr>
        <w:autoSpaceDE w:val="0"/>
        <w:autoSpaceDN w:val="0"/>
        <w:adjustRightInd w:val="0"/>
        <w:rPr>
          <w:rFonts w:ascii="Arial" w:hAnsi="Arial" w:cs="Arial"/>
          <w:sz w:val="22"/>
          <w:szCs w:val="22"/>
        </w:rPr>
      </w:pPr>
      <w:r w:rsidRPr="000D500D">
        <w:rPr>
          <w:rFonts w:ascii="Arial" w:hAnsi="Arial" w:cs="Arial"/>
          <w:sz w:val="22"/>
          <w:szCs w:val="22"/>
        </w:rPr>
        <w:t>Comment s’assurer de la qualité des moyens utilisés par le centre pour évaluer les apprentissages des élèves?</w:t>
      </w:r>
    </w:p>
    <w:p w:rsidR="00941218" w:rsidRPr="000D500D" w:rsidRDefault="00941218" w:rsidP="007F024A">
      <w:pPr>
        <w:autoSpaceDE w:val="0"/>
        <w:autoSpaceDN w:val="0"/>
        <w:adjustRightInd w:val="0"/>
        <w:rPr>
          <w:rFonts w:ascii="Arial" w:hAnsi="Arial" w:cs="Arial"/>
          <w:sz w:val="22"/>
          <w:szCs w:val="22"/>
        </w:rPr>
      </w:pPr>
    </w:p>
    <w:p w:rsidR="007F024A" w:rsidRPr="000D500D" w:rsidRDefault="007F024A" w:rsidP="007F024A">
      <w:pPr>
        <w:autoSpaceDE w:val="0"/>
        <w:autoSpaceDN w:val="0"/>
        <w:adjustRightInd w:val="0"/>
        <w:rPr>
          <w:rFonts w:ascii="Arial" w:hAnsi="Arial" w:cs="Arial"/>
          <w:sz w:val="22"/>
          <w:szCs w:val="22"/>
        </w:rPr>
      </w:pPr>
      <w:r w:rsidRPr="000D500D">
        <w:rPr>
          <w:rFonts w:ascii="Arial" w:hAnsi="Arial" w:cs="Arial"/>
          <w:sz w:val="22"/>
          <w:szCs w:val="22"/>
        </w:rPr>
        <w:t>Quelles sont les épreuves imposées par le ministre et quel est leur rôle?</w:t>
      </w:r>
    </w:p>
    <w:p w:rsidR="007F024A" w:rsidRPr="000D500D" w:rsidRDefault="007F024A" w:rsidP="007F024A">
      <w:pPr>
        <w:autoSpaceDE w:val="0"/>
        <w:autoSpaceDN w:val="0"/>
        <w:adjustRightInd w:val="0"/>
        <w:rPr>
          <w:rFonts w:ascii="Arial" w:hAnsi="Arial" w:cs="Arial"/>
          <w:sz w:val="22"/>
          <w:szCs w:val="22"/>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941218" w:rsidP="007F024A">
      <w:pPr>
        <w:autoSpaceDE w:val="0"/>
        <w:autoSpaceDN w:val="0"/>
        <w:adjustRightInd w:val="0"/>
        <w:rPr>
          <w:rFonts w:ascii="Arial" w:hAnsi="Arial" w:cs="Arial"/>
          <w:b/>
          <w:bCs/>
          <w:sz w:val="22"/>
          <w:szCs w:val="22"/>
        </w:rPr>
      </w:pPr>
      <w:r w:rsidRPr="000D500D">
        <w:rPr>
          <w:rFonts w:ascii="Arial" w:hAnsi="Arial" w:cs="Arial"/>
          <w:b/>
          <w:bCs/>
          <w:sz w:val="22"/>
          <w:szCs w:val="22"/>
        </w:rPr>
        <w:t>L</w:t>
      </w:r>
      <w:r w:rsidR="00DB37C6">
        <w:rPr>
          <w:rFonts w:ascii="Arial" w:hAnsi="Arial" w:cs="Arial"/>
          <w:b/>
          <w:bCs/>
          <w:sz w:val="22"/>
          <w:szCs w:val="22"/>
        </w:rPr>
        <w:t>e centre de services scolaire</w:t>
      </w:r>
    </w:p>
    <w:p w:rsidR="007F024A" w:rsidRPr="000D500D" w:rsidRDefault="007F024A" w:rsidP="007F024A">
      <w:pPr>
        <w:autoSpaceDE w:val="0"/>
        <w:autoSpaceDN w:val="0"/>
        <w:adjustRightInd w:val="0"/>
        <w:rPr>
          <w:rFonts w:ascii="Arial" w:hAnsi="Arial" w:cs="Arial"/>
          <w:b/>
          <w:bCs/>
          <w:sz w:val="22"/>
          <w:szCs w:val="22"/>
        </w:rPr>
      </w:pPr>
    </w:p>
    <w:p w:rsidR="007F024A" w:rsidRPr="000D500D" w:rsidRDefault="00F95F5D" w:rsidP="007F024A">
      <w:pPr>
        <w:autoSpaceDE w:val="0"/>
        <w:autoSpaceDN w:val="0"/>
        <w:adjustRightInd w:val="0"/>
        <w:rPr>
          <w:rFonts w:ascii="Arial" w:hAnsi="Arial" w:cs="Arial"/>
          <w:sz w:val="22"/>
          <w:szCs w:val="22"/>
        </w:rPr>
      </w:pPr>
      <w:r w:rsidRPr="000D500D">
        <w:rPr>
          <w:rFonts w:ascii="Arial" w:hAnsi="Arial" w:cs="Arial"/>
          <w:sz w:val="22"/>
          <w:szCs w:val="22"/>
        </w:rPr>
        <w:t>I</w:t>
      </w:r>
      <w:r w:rsidR="007F024A" w:rsidRPr="000D500D">
        <w:rPr>
          <w:rFonts w:ascii="Arial" w:hAnsi="Arial" w:cs="Arial"/>
          <w:sz w:val="22"/>
          <w:szCs w:val="22"/>
        </w:rPr>
        <w:t>nvite les centres à lui faire part de leurs besoins en matière de soutien relatif à l’établissement des normes et des modalités</w:t>
      </w:r>
      <w:r w:rsidR="00941218" w:rsidRPr="000D500D">
        <w:rPr>
          <w:rFonts w:ascii="Arial" w:hAnsi="Arial" w:cs="Arial"/>
          <w:sz w:val="22"/>
          <w:szCs w:val="22"/>
        </w:rPr>
        <w:t xml:space="preserve"> </w:t>
      </w:r>
      <w:r w:rsidR="007F024A" w:rsidRPr="000D500D">
        <w:rPr>
          <w:rFonts w:ascii="Arial" w:hAnsi="Arial" w:cs="Arial"/>
          <w:sz w:val="22"/>
          <w:szCs w:val="22"/>
        </w:rPr>
        <w:t>d’évaluation.</w:t>
      </w:r>
    </w:p>
    <w:p w:rsidR="007F024A" w:rsidRPr="000D500D" w:rsidRDefault="007F024A" w:rsidP="007F024A">
      <w:pPr>
        <w:autoSpaceDE w:val="0"/>
        <w:autoSpaceDN w:val="0"/>
        <w:adjustRightInd w:val="0"/>
        <w:rPr>
          <w:rFonts w:ascii="Arial" w:hAnsi="Arial" w:cs="Arial"/>
          <w:sz w:val="22"/>
          <w:szCs w:val="22"/>
        </w:rPr>
      </w:pPr>
    </w:p>
    <w:p w:rsidR="007F024A" w:rsidRPr="000D500D" w:rsidRDefault="00941218" w:rsidP="007F024A">
      <w:pPr>
        <w:autoSpaceDE w:val="0"/>
        <w:autoSpaceDN w:val="0"/>
        <w:adjustRightInd w:val="0"/>
        <w:rPr>
          <w:rFonts w:ascii="Arial" w:hAnsi="Arial" w:cs="Arial"/>
          <w:b/>
          <w:bCs/>
          <w:i/>
          <w:iCs/>
          <w:sz w:val="18"/>
          <w:szCs w:val="18"/>
        </w:rPr>
      </w:pPr>
      <w:r w:rsidRPr="000D500D">
        <w:rPr>
          <w:rFonts w:ascii="Arial" w:hAnsi="Arial" w:cs="Arial"/>
          <w:sz w:val="22"/>
          <w:szCs w:val="22"/>
        </w:rPr>
        <w:t>I</w:t>
      </w:r>
      <w:r w:rsidR="007F024A" w:rsidRPr="000D500D">
        <w:rPr>
          <w:rFonts w:ascii="Arial" w:hAnsi="Arial" w:cs="Arial"/>
          <w:sz w:val="22"/>
          <w:szCs w:val="22"/>
        </w:rPr>
        <w:t>nforme, forme et accompagne les centres relativement à la Politique d’évaluation des apprentissages, au Cadre de</w:t>
      </w:r>
      <w:r w:rsidRPr="000D500D">
        <w:rPr>
          <w:rFonts w:ascii="Arial" w:hAnsi="Arial" w:cs="Arial"/>
          <w:sz w:val="22"/>
          <w:szCs w:val="22"/>
        </w:rPr>
        <w:t xml:space="preserve"> </w:t>
      </w:r>
      <w:r w:rsidR="007F024A" w:rsidRPr="000D500D">
        <w:rPr>
          <w:rFonts w:ascii="Arial" w:hAnsi="Arial" w:cs="Arial"/>
          <w:sz w:val="22"/>
          <w:szCs w:val="22"/>
        </w:rPr>
        <w:t>référence, au Référentiel pour l’évaluation des apprentissages aux fins de la sanction, etc.</w:t>
      </w: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r w:rsidRPr="000D500D">
        <w:rPr>
          <w:rFonts w:ascii="Arial" w:hAnsi="Arial" w:cs="Arial"/>
          <w:b/>
          <w:bCs/>
          <w:i/>
          <w:iCs/>
          <w:sz w:val="18"/>
          <w:szCs w:val="18"/>
        </w:rPr>
        <w:t>Références :</w:t>
      </w:r>
    </w:p>
    <w:p w:rsidR="007F024A" w:rsidRPr="000D500D" w:rsidRDefault="007F024A" w:rsidP="007F024A">
      <w:pPr>
        <w:autoSpaceDE w:val="0"/>
        <w:autoSpaceDN w:val="0"/>
        <w:adjustRightInd w:val="0"/>
        <w:rPr>
          <w:rFonts w:ascii="Arial" w:hAnsi="Arial" w:cs="Arial"/>
          <w:i/>
          <w:iCs/>
          <w:sz w:val="18"/>
          <w:szCs w:val="18"/>
        </w:rPr>
      </w:pPr>
      <w:r w:rsidRPr="000D500D">
        <w:rPr>
          <w:rFonts w:ascii="Arial" w:hAnsi="Arial" w:cs="Arial"/>
          <w:i/>
          <w:iCs/>
          <w:sz w:val="18"/>
          <w:szCs w:val="18"/>
        </w:rPr>
        <w:t>Politique d’évaluation des apprentissages</w:t>
      </w:r>
    </w:p>
    <w:p w:rsidR="007F024A" w:rsidRPr="000D500D" w:rsidRDefault="007F024A" w:rsidP="007F024A">
      <w:pPr>
        <w:rPr>
          <w:rFonts w:ascii="Arial" w:hAnsi="Arial" w:cs="Arial"/>
          <w:b/>
          <w:bCs/>
          <w:u w:val="single"/>
        </w:rPr>
      </w:pPr>
      <w:r w:rsidRPr="000D500D">
        <w:rPr>
          <w:rFonts w:ascii="Arial" w:hAnsi="Arial" w:cs="Arial"/>
          <w:sz w:val="18"/>
          <w:szCs w:val="18"/>
        </w:rPr>
        <w:t xml:space="preserve">Association des cadres scolaires du Québec. « Assurance de la qualité et reddition de comptes », </w:t>
      </w:r>
      <w:r w:rsidRPr="000D500D">
        <w:rPr>
          <w:rFonts w:ascii="Arial" w:hAnsi="Arial" w:cs="Arial"/>
          <w:i/>
          <w:iCs/>
          <w:sz w:val="18"/>
          <w:szCs w:val="18"/>
        </w:rPr>
        <w:t>Réussir</w:t>
      </w:r>
      <w:r w:rsidRPr="000D500D">
        <w:rPr>
          <w:rFonts w:ascii="Arial" w:hAnsi="Arial" w:cs="Arial"/>
          <w:sz w:val="18"/>
          <w:szCs w:val="18"/>
        </w:rPr>
        <w:t>, vol. 8, n</w:t>
      </w:r>
      <w:r w:rsidRPr="000D500D">
        <w:rPr>
          <w:rFonts w:ascii="Arial" w:hAnsi="Arial" w:cs="Arial"/>
          <w:sz w:val="12"/>
          <w:szCs w:val="12"/>
        </w:rPr>
        <w:t xml:space="preserve">o </w:t>
      </w:r>
      <w:r w:rsidRPr="000D500D">
        <w:rPr>
          <w:rFonts w:ascii="Arial" w:hAnsi="Arial" w:cs="Arial"/>
          <w:sz w:val="18"/>
          <w:szCs w:val="18"/>
        </w:rPr>
        <w:t>1, septembre 2001.</w:t>
      </w:r>
    </w:p>
    <w:p w:rsidR="007F024A" w:rsidRPr="000D500D" w:rsidRDefault="007F024A" w:rsidP="007F024A">
      <w:pPr>
        <w:jc w:val="center"/>
        <w:rPr>
          <w:rFonts w:ascii="Arial" w:hAnsi="Arial" w:cs="Arial"/>
          <w:b/>
          <w:bCs/>
          <w:sz w:val="32"/>
          <w:szCs w:val="32"/>
          <w:u w:val="single"/>
        </w:rPr>
      </w:pPr>
    </w:p>
    <w:p w:rsidR="007F024A" w:rsidRPr="000D500D" w:rsidRDefault="007F024A" w:rsidP="007F024A">
      <w:pPr>
        <w:jc w:val="center"/>
        <w:rPr>
          <w:rFonts w:ascii="Arial" w:hAnsi="Arial" w:cs="Arial"/>
          <w:b/>
          <w:bCs/>
          <w:sz w:val="32"/>
          <w:szCs w:val="32"/>
          <w:u w:val="single"/>
        </w:rPr>
      </w:pPr>
    </w:p>
    <w:p w:rsidR="007F024A" w:rsidRPr="000D500D" w:rsidRDefault="007F024A" w:rsidP="007F024A">
      <w:pPr>
        <w:jc w:val="center"/>
        <w:rPr>
          <w:rFonts w:ascii="Arial" w:hAnsi="Arial" w:cs="Arial"/>
          <w:b/>
          <w:bCs/>
          <w:sz w:val="32"/>
          <w:szCs w:val="32"/>
          <w:u w:val="single"/>
        </w:rPr>
      </w:pPr>
    </w:p>
    <w:p w:rsidR="007F024A" w:rsidRPr="000D500D" w:rsidRDefault="007F024A" w:rsidP="007F024A">
      <w:pPr>
        <w:jc w:val="center"/>
        <w:rPr>
          <w:rFonts w:ascii="Arial" w:hAnsi="Arial" w:cs="Arial"/>
          <w:b/>
          <w:bCs/>
          <w:sz w:val="32"/>
          <w:szCs w:val="32"/>
          <w:u w:val="single"/>
        </w:rPr>
      </w:pPr>
    </w:p>
    <w:p w:rsidR="00941218" w:rsidRPr="000D500D" w:rsidRDefault="00941218" w:rsidP="007F024A">
      <w:pPr>
        <w:jc w:val="center"/>
        <w:rPr>
          <w:rFonts w:ascii="Arial" w:hAnsi="Arial" w:cs="Arial"/>
          <w:b/>
          <w:bCs/>
          <w:sz w:val="32"/>
          <w:szCs w:val="32"/>
          <w:u w:val="single"/>
        </w:rPr>
        <w:sectPr w:rsidR="00941218" w:rsidRPr="000D500D" w:rsidSect="00367343">
          <w:pgSz w:w="15840" w:h="12240" w:orient="landscape"/>
          <w:pgMar w:top="1258" w:right="1418" w:bottom="719"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7F024A" w:rsidRPr="000D500D" w:rsidRDefault="007F024A" w:rsidP="007F024A">
      <w:pPr>
        <w:autoSpaceDE w:val="0"/>
        <w:autoSpaceDN w:val="0"/>
        <w:adjustRightInd w:val="0"/>
        <w:jc w:val="center"/>
        <w:rPr>
          <w:rFonts w:ascii="Arial" w:hAnsi="Arial" w:cs="Arial"/>
          <w:b/>
          <w:bCs/>
          <w:u w:val="single"/>
        </w:rPr>
      </w:pPr>
      <w:r w:rsidRPr="000D500D">
        <w:rPr>
          <w:rFonts w:ascii="Arial" w:hAnsi="Arial" w:cs="Arial"/>
          <w:b/>
          <w:bCs/>
          <w:u w:val="single"/>
        </w:rPr>
        <w:lastRenderedPageBreak/>
        <w:t>4. Le partage des</w:t>
      </w:r>
      <w:r w:rsidR="00714475" w:rsidRPr="000D500D">
        <w:rPr>
          <w:rFonts w:ascii="Arial" w:hAnsi="Arial" w:cs="Arial"/>
          <w:b/>
          <w:bCs/>
          <w:u w:val="single"/>
        </w:rPr>
        <w:t xml:space="preserve"> responsabilités en évaluation-</w:t>
      </w:r>
      <w:r w:rsidRPr="000D500D">
        <w:rPr>
          <w:rFonts w:ascii="Arial" w:hAnsi="Arial" w:cs="Arial"/>
          <w:b/>
          <w:bCs/>
          <w:u w:val="single"/>
        </w:rPr>
        <w:t>encadrements léga</w:t>
      </w:r>
      <w:r w:rsidR="00702897">
        <w:rPr>
          <w:rFonts w:ascii="Arial" w:hAnsi="Arial" w:cs="Arial"/>
          <w:b/>
          <w:bCs/>
          <w:u w:val="single"/>
        </w:rPr>
        <w:t>les</w:t>
      </w:r>
    </w:p>
    <w:p w:rsidR="007F024A" w:rsidRPr="000D500D" w:rsidRDefault="007F024A" w:rsidP="007F024A">
      <w:pPr>
        <w:autoSpaceDE w:val="0"/>
        <w:autoSpaceDN w:val="0"/>
        <w:adjustRightInd w:val="0"/>
        <w:jc w:val="center"/>
        <w:rPr>
          <w:rFonts w:ascii="Arial" w:hAnsi="Arial" w:cs="Arial"/>
          <w:b/>
          <w:bCs/>
          <w:sz w:val="20"/>
          <w:szCs w:val="20"/>
          <w:u w:val="single"/>
        </w:rPr>
      </w:pPr>
    </w:p>
    <w:p w:rsidR="007F024A" w:rsidRPr="000D500D" w:rsidRDefault="007F024A" w:rsidP="007F024A">
      <w:pPr>
        <w:autoSpaceDE w:val="0"/>
        <w:autoSpaceDN w:val="0"/>
        <w:adjustRightInd w:val="0"/>
        <w:rPr>
          <w:rFonts w:ascii="Arial" w:hAnsi="Arial" w:cs="Arial"/>
          <w:b/>
          <w:bCs/>
          <w:sz w:val="20"/>
          <w:szCs w:val="20"/>
          <w:u w:val="single"/>
        </w:rPr>
      </w:pPr>
      <w:r w:rsidRPr="000D500D">
        <w:rPr>
          <w:rFonts w:ascii="Arial" w:hAnsi="Arial" w:cs="Arial"/>
          <w:b/>
          <w:bCs/>
          <w:sz w:val="20"/>
          <w:szCs w:val="20"/>
          <w:u w:val="single"/>
        </w:rPr>
        <w:t>4.1 Gouvernement et ministre de l’Éd</w:t>
      </w:r>
      <w:r w:rsidR="00714475" w:rsidRPr="000D500D">
        <w:rPr>
          <w:rFonts w:ascii="Arial" w:hAnsi="Arial" w:cs="Arial"/>
          <w:b/>
          <w:bCs/>
          <w:sz w:val="20"/>
          <w:szCs w:val="20"/>
          <w:u w:val="single"/>
        </w:rPr>
        <w:t>ucation, du Loisir et du Sport</w:t>
      </w:r>
    </w:p>
    <w:p w:rsidR="007F024A" w:rsidRPr="000D500D" w:rsidRDefault="007F024A" w:rsidP="007F024A">
      <w:pPr>
        <w:autoSpaceDE w:val="0"/>
        <w:autoSpaceDN w:val="0"/>
        <w:adjustRightInd w:val="0"/>
        <w:rPr>
          <w:rFonts w:ascii="Arial" w:hAnsi="Arial" w:cs="Arial"/>
          <w:b/>
          <w:bCs/>
          <w:sz w:val="20"/>
          <w:szCs w:val="20"/>
          <w:u w:val="single"/>
        </w:rPr>
      </w:pP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 </w:t>
      </w:r>
      <w:r w:rsidR="00941218" w:rsidRPr="000D500D">
        <w:rPr>
          <w:rFonts w:ascii="Arial" w:hAnsi="Arial" w:cs="Arial"/>
          <w:sz w:val="20"/>
          <w:szCs w:val="20"/>
        </w:rPr>
        <w:tab/>
      </w:r>
      <w:r w:rsidRPr="000D500D">
        <w:rPr>
          <w:rFonts w:ascii="Arial" w:hAnsi="Arial" w:cs="Arial"/>
          <w:sz w:val="20"/>
          <w:szCs w:val="20"/>
        </w:rPr>
        <w:t>Adopte la Loi sur l’instruction publique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4.1.2 </w:t>
      </w:r>
      <w:r w:rsidR="00941218" w:rsidRPr="000D500D">
        <w:rPr>
          <w:rFonts w:ascii="Arial" w:hAnsi="Arial" w:cs="Arial"/>
          <w:sz w:val="20"/>
          <w:szCs w:val="20"/>
        </w:rPr>
        <w:tab/>
      </w:r>
      <w:r w:rsidRPr="000D500D">
        <w:rPr>
          <w:rFonts w:ascii="Arial" w:hAnsi="Arial" w:cs="Arial"/>
          <w:sz w:val="20"/>
          <w:szCs w:val="20"/>
        </w:rPr>
        <w:t>Établi</w:t>
      </w:r>
      <w:r w:rsidR="00FE3C29">
        <w:rPr>
          <w:rFonts w:ascii="Arial" w:hAnsi="Arial" w:cs="Arial"/>
          <w:sz w:val="20"/>
          <w:szCs w:val="20"/>
        </w:rPr>
        <w:t>t</w:t>
      </w:r>
      <w:r w:rsidRPr="000D500D">
        <w:rPr>
          <w:rFonts w:ascii="Arial" w:hAnsi="Arial" w:cs="Arial"/>
          <w:sz w:val="20"/>
          <w:szCs w:val="20"/>
        </w:rPr>
        <w:t xml:space="preserve"> par règlement un régime pédagogique particulier à la formation professionnelle (L.I.P., art. 448)</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4.1.3 </w:t>
      </w:r>
      <w:r w:rsidR="00941218" w:rsidRPr="000D500D">
        <w:rPr>
          <w:rFonts w:ascii="Arial" w:hAnsi="Arial" w:cs="Arial"/>
          <w:sz w:val="20"/>
          <w:szCs w:val="20"/>
        </w:rPr>
        <w:tab/>
      </w:r>
      <w:r w:rsidRPr="000D500D">
        <w:rPr>
          <w:rFonts w:ascii="Arial" w:hAnsi="Arial" w:cs="Arial"/>
          <w:sz w:val="20"/>
          <w:szCs w:val="20"/>
        </w:rPr>
        <w:t>Détermine des règles sur l’évaluation des apprentissages et la sanction des acquis (L.I.P., art. 448)</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4.1.4 </w:t>
      </w:r>
      <w:r w:rsidR="00941218" w:rsidRPr="000D500D">
        <w:rPr>
          <w:rFonts w:ascii="Arial" w:hAnsi="Arial" w:cs="Arial"/>
          <w:sz w:val="20"/>
          <w:szCs w:val="20"/>
        </w:rPr>
        <w:tab/>
      </w:r>
      <w:r w:rsidRPr="000D500D">
        <w:rPr>
          <w:rFonts w:ascii="Arial" w:hAnsi="Arial" w:cs="Arial"/>
          <w:sz w:val="20"/>
          <w:szCs w:val="20"/>
        </w:rPr>
        <w:t>Détermine les diplômes, certificats et autres attestations officielles que le ministre décerne ainsi que les</w:t>
      </w:r>
      <w:r w:rsidR="00941218" w:rsidRPr="000D500D">
        <w:rPr>
          <w:rFonts w:ascii="Arial" w:hAnsi="Arial" w:cs="Arial"/>
          <w:sz w:val="20"/>
          <w:szCs w:val="20"/>
        </w:rPr>
        <w:t xml:space="preserve"> </w:t>
      </w:r>
      <w:r w:rsidRPr="000D500D">
        <w:rPr>
          <w:rFonts w:ascii="Arial" w:hAnsi="Arial" w:cs="Arial"/>
          <w:sz w:val="20"/>
          <w:szCs w:val="20"/>
        </w:rPr>
        <w:t xml:space="preserve">conditions applicables à leur </w:t>
      </w:r>
      <w:r w:rsidR="00941218" w:rsidRPr="000D500D">
        <w:rPr>
          <w:rFonts w:ascii="Arial" w:hAnsi="Arial" w:cs="Arial"/>
          <w:sz w:val="20"/>
          <w:szCs w:val="20"/>
        </w:rPr>
        <w:tab/>
      </w:r>
      <w:r w:rsidRPr="000D500D">
        <w:rPr>
          <w:rFonts w:ascii="Arial" w:hAnsi="Arial" w:cs="Arial"/>
          <w:sz w:val="20"/>
          <w:szCs w:val="20"/>
        </w:rPr>
        <w:t>délivrance (L.I.P., art. 448)</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4.1.5 </w:t>
      </w:r>
      <w:r w:rsidR="00941218" w:rsidRPr="000D500D">
        <w:rPr>
          <w:rFonts w:ascii="Arial" w:hAnsi="Arial" w:cs="Arial"/>
          <w:sz w:val="20"/>
          <w:szCs w:val="20"/>
        </w:rPr>
        <w:tab/>
      </w:r>
      <w:r w:rsidRPr="000D500D">
        <w:rPr>
          <w:rFonts w:ascii="Arial" w:hAnsi="Arial" w:cs="Arial"/>
          <w:sz w:val="20"/>
          <w:szCs w:val="20"/>
        </w:rPr>
        <w:t>Permet, dans la mesure et aux conditions déterminées par le ministre, à un</w:t>
      </w:r>
      <w:r w:rsidR="00702897">
        <w:rPr>
          <w:rFonts w:ascii="Arial" w:hAnsi="Arial" w:cs="Arial"/>
          <w:sz w:val="20"/>
          <w:szCs w:val="20"/>
        </w:rPr>
        <w:t xml:space="preserve"> centre de services</w:t>
      </w:r>
      <w:r w:rsidRPr="000D500D">
        <w:rPr>
          <w:rFonts w:ascii="Arial" w:hAnsi="Arial" w:cs="Arial"/>
          <w:sz w:val="20"/>
          <w:szCs w:val="20"/>
        </w:rPr>
        <w:t xml:space="preserve"> scolaire d’exempter</w:t>
      </w:r>
      <w:r w:rsidR="00941218" w:rsidRPr="000D500D">
        <w:rPr>
          <w:rFonts w:ascii="Arial" w:hAnsi="Arial" w:cs="Arial"/>
          <w:sz w:val="20"/>
          <w:szCs w:val="20"/>
        </w:rPr>
        <w:t xml:space="preserve"> </w:t>
      </w:r>
      <w:r w:rsidRPr="000D500D">
        <w:rPr>
          <w:rFonts w:ascii="Arial" w:hAnsi="Arial" w:cs="Arial"/>
          <w:sz w:val="20"/>
          <w:szCs w:val="20"/>
        </w:rPr>
        <w:t xml:space="preserve">une catégorie d’élèves de </w:t>
      </w:r>
      <w:r w:rsidR="00941218" w:rsidRPr="000D500D">
        <w:rPr>
          <w:rFonts w:ascii="Arial" w:hAnsi="Arial" w:cs="Arial"/>
          <w:sz w:val="20"/>
          <w:szCs w:val="20"/>
        </w:rPr>
        <w:tab/>
      </w:r>
      <w:r w:rsidRPr="000D500D">
        <w:rPr>
          <w:rFonts w:ascii="Arial" w:hAnsi="Arial" w:cs="Arial"/>
          <w:sz w:val="20"/>
          <w:szCs w:val="20"/>
        </w:rPr>
        <w:t>l’application d’une disposition du régime pédagogique (L.I.P., art. 448)</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4.1.6 </w:t>
      </w:r>
      <w:r w:rsidR="00941218" w:rsidRPr="000D500D">
        <w:rPr>
          <w:rFonts w:ascii="Arial" w:hAnsi="Arial" w:cs="Arial"/>
          <w:sz w:val="20"/>
          <w:szCs w:val="20"/>
        </w:rPr>
        <w:tab/>
      </w:r>
      <w:r w:rsidRPr="000D500D">
        <w:rPr>
          <w:rFonts w:ascii="Arial" w:hAnsi="Arial" w:cs="Arial"/>
          <w:sz w:val="20"/>
          <w:szCs w:val="20"/>
        </w:rPr>
        <w:t>Veille à la qualité des services éducatifs dispensés par les c</w:t>
      </w:r>
      <w:r w:rsidR="00702897">
        <w:rPr>
          <w:rFonts w:ascii="Arial" w:hAnsi="Arial" w:cs="Arial"/>
          <w:sz w:val="20"/>
          <w:szCs w:val="20"/>
        </w:rPr>
        <w:t xml:space="preserve">entres de services </w:t>
      </w:r>
      <w:r w:rsidRPr="000D500D">
        <w:rPr>
          <w:rFonts w:ascii="Arial" w:hAnsi="Arial" w:cs="Arial"/>
          <w:sz w:val="20"/>
          <w:szCs w:val="20"/>
        </w:rPr>
        <w:t>scolaires (L.I.P., art. 459)</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4.1.7 </w:t>
      </w:r>
      <w:r w:rsidR="00941218" w:rsidRPr="000D500D">
        <w:rPr>
          <w:rFonts w:ascii="Arial" w:hAnsi="Arial" w:cs="Arial"/>
          <w:sz w:val="20"/>
          <w:szCs w:val="20"/>
        </w:rPr>
        <w:tab/>
      </w:r>
      <w:r w:rsidRPr="000D500D">
        <w:rPr>
          <w:rFonts w:ascii="Arial" w:hAnsi="Arial" w:cs="Arial"/>
          <w:sz w:val="20"/>
          <w:szCs w:val="20"/>
        </w:rPr>
        <w:t>Peut établir des modalités d’application progressive des dispositions des régimes pédagogiques relatives</w:t>
      </w:r>
      <w:r w:rsidR="00941218" w:rsidRPr="000D500D">
        <w:rPr>
          <w:rFonts w:ascii="Arial" w:hAnsi="Arial" w:cs="Arial"/>
          <w:sz w:val="20"/>
          <w:szCs w:val="20"/>
        </w:rPr>
        <w:t xml:space="preserve"> </w:t>
      </w:r>
      <w:r w:rsidRPr="000D500D">
        <w:rPr>
          <w:rFonts w:ascii="Arial" w:hAnsi="Arial" w:cs="Arial"/>
          <w:sz w:val="20"/>
          <w:szCs w:val="20"/>
        </w:rPr>
        <w:t>(…)</w:t>
      </w:r>
      <w:r w:rsidR="00941218" w:rsidRPr="000D500D">
        <w:rPr>
          <w:rFonts w:ascii="Arial" w:hAnsi="Arial" w:cs="Arial"/>
          <w:sz w:val="20"/>
          <w:szCs w:val="20"/>
        </w:rPr>
        <w:t xml:space="preserve"> </w:t>
      </w:r>
      <w:r w:rsidRPr="000D500D">
        <w:rPr>
          <w:rFonts w:ascii="Arial" w:hAnsi="Arial" w:cs="Arial"/>
          <w:sz w:val="20"/>
          <w:szCs w:val="20"/>
        </w:rPr>
        <w:t xml:space="preserve">aux règles d’évaluation et </w:t>
      </w:r>
      <w:r w:rsidR="00714475" w:rsidRPr="000D500D">
        <w:rPr>
          <w:rFonts w:ascii="Arial" w:hAnsi="Arial" w:cs="Arial"/>
          <w:sz w:val="20"/>
          <w:szCs w:val="20"/>
        </w:rPr>
        <w:tab/>
      </w:r>
      <w:r w:rsidRPr="000D500D">
        <w:rPr>
          <w:rFonts w:ascii="Arial" w:hAnsi="Arial" w:cs="Arial"/>
          <w:sz w:val="20"/>
          <w:szCs w:val="20"/>
        </w:rPr>
        <w:t>de sanction des études</w:t>
      </w:r>
      <w:r w:rsidR="00714475" w:rsidRPr="000D500D">
        <w:rPr>
          <w:rFonts w:ascii="Arial" w:hAnsi="Arial" w:cs="Arial"/>
          <w:sz w:val="20"/>
          <w:szCs w:val="20"/>
        </w:rPr>
        <w:t xml:space="preserve"> </w:t>
      </w:r>
      <w:r w:rsidRPr="000D500D">
        <w:rPr>
          <w:rFonts w:ascii="Arial" w:hAnsi="Arial" w:cs="Arial"/>
          <w:sz w:val="20"/>
          <w:szCs w:val="20"/>
        </w:rPr>
        <w:t>(L.I.P., art. 459)</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4.1.8 </w:t>
      </w:r>
      <w:r w:rsidR="00941218" w:rsidRPr="000D500D">
        <w:rPr>
          <w:rFonts w:ascii="Arial" w:hAnsi="Arial" w:cs="Arial"/>
          <w:sz w:val="20"/>
          <w:szCs w:val="20"/>
        </w:rPr>
        <w:tab/>
      </w:r>
      <w:r w:rsidRPr="000D500D">
        <w:rPr>
          <w:rFonts w:ascii="Arial" w:hAnsi="Arial" w:cs="Arial"/>
          <w:sz w:val="20"/>
          <w:szCs w:val="20"/>
        </w:rPr>
        <w:t>Peut, aux conditions qu’il détermine, exempter un élève ou une catégorie d’élèves qu’il indique de l’application</w:t>
      </w:r>
      <w:r w:rsidR="00941218" w:rsidRPr="000D500D">
        <w:rPr>
          <w:rFonts w:ascii="Arial" w:hAnsi="Arial" w:cs="Arial"/>
          <w:sz w:val="20"/>
          <w:szCs w:val="20"/>
        </w:rPr>
        <w:t xml:space="preserve"> </w:t>
      </w:r>
      <w:r w:rsidRPr="000D500D">
        <w:rPr>
          <w:rFonts w:ascii="Arial" w:hAnsi="Arial" w:cs="Arial"/>
          <w:sz w:val="20"/>
          <w:szCs w:val="20"/>
        </w:rPr>
        <w:t xml:space="preserve">de certaines règles de </w:t>
      </w:r>
      <w:r w:rsidR="00941218" w:rsidRPr="000D500D">
        <w:rPr>
          <w:rFonts w:ascii="Arial" w:hAnsi="Arial" w:cs="Arial"/>
          <w:sz w:val="20"/>
          <w:szCs w:val="20"/>
        </w:rPr>
        <w:tab/>
      </w:r>
      <w:r w:rsidRPr="000D500D">
        <w:rPr>
          <w:rFonts w:ascii="Arial" w:hAnsi="Arial" w:cs="Arial"/>
          <w:sz w:val="20"/>
          <w:szCs w:val="20"/>
        </w:rPr>
        <w:t>sanction des études ou des acquis (L.I.P., art 460)</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4.1.9 </w:t>
      </w:r>
      <w:r w:rsidR="00941218" w:rsidRPr="000D500D">
        <w:rPr>
          <w:rFonts w:ascii="Arial" w:hAnsi="Arial" w:cs="Arial"/>
          <w:sz w:val="20"/>
          <w:szCs w:val="20"/>
        </w:rPr>
        <w:tab/>
      </w:r>
      <w:r w:rsidRPr="000D500D">
        <w:rPr>
          <w:rFonts w:ascii="Arial" w:hAnsi="Arial" w:cs="Arial"/>
          <w:sz w:val="20"/>
          <w:szCs w:val="20"/>
        </w:rPr>
        <w:t>Élabore la liste des matières à option pour lesquelles il établit un programme d’études, le nombre d’unités</w:t>
      </w:r>
      <w:r w:rsidR="00941218" w:rsidRPr="000D500D">
        <w:rPr>
          <w:rFonts w:ascii="Arial" w:hAnsi="Arial" w:cs="Arial"/>
          <w:sz w:val="20"/>
          <w:szCs w:val="20"/>
        </w:rPr>
        <w:t xml:space="preserve"> </w:t>
      </w:r>
      <w:r w:rsidRPr="000D500D">
        <w:rPr>
          <w:rFonts w:ascii="Arial" w:hAnsi="Arial" w:cs="Arial"/>
          <w:sz w:val="20"/>
          <w:szCs w:val="20"/>
        </w:rPr>
        <w:t xml:space="preserve">allouées à chacune de ces </w:t>
      </w:r>
      <w:r w:rsidR="00941218" w:rsidRPr="000D500D">
        <w:rPr>
          <w:rFonts w:ascii="Arial" w:hAnsi="Arial" w:cs="Arial"/>
          <w:sz w:val="20"/>
          <w:szCs w:val="20"/>
        </w:rPr>
        <w:tab/>
      </w:r>
      <w:r w:rsidRPr="000D500D">
        <w:rPr>
          <w:rFonts w:ascii="Arial" w:hAnsi="Arial" w:cs="Arial"/>
          <w:sz w:val="20"/>
          <w:szCs w:val="20"/>
        </w:rPr>
        <w:t>matières à option</w:t>
      </w:r>
      <w:r w:rsidR="00FE3C29">
        <w:rPr>
          <w:rFonts w:ascii="Arial" w:hAnsi="Arial" w:cs="Arial"/>
          <w:sz w:val="20"/>
          <w:szCs w:val="20"/>
        </w:rPr>
        <w:t>,</w:t>
      </w:r>
      <w:r w:rsidRPr="000D500D">
        <w:rPr>
          <w:rFonts w:ascii="Arial" w:hAnsi="Arial" w:cs="Arial"/>
          <w:sz w:val="20"/>
          <w:szCs w:val="20"/>
        </w:rPr>
        <w:t xml:space="preserve"> ainsi que la liste des matières pour lesquelles il impose des épreuves</w:t>
      </w:r>
      <w:r w:rsidR="00941218" w:rsidRPr="000D500D">
        <w:rPr>
          <w:rFonts w:ascii="Arial" w:hAnsi="Arial" w:cs="Arial"/>
          <w:sz w:val="20"/>
          <w:szCs w:val="20"/>
        </w:rPr>
        <w:t xml:space="preserve"> </w:t>
      </w:r>
      <w:r w:rsidRPr="000D500D">
        <w:rPr>
          <w:rFonts w:ascii="Arial" w:hAnsi="Arial" w:cs="Arial"/>
          <w:sz w:val="20"/>
          <w:szCs w:val="20"/>
        </w:rPr>
        <w:t>(L.I.P., art. 463)</w:t>
      </w:r>
    </w:p>
    <w:p w:rsidR="007F024A" w:rsidRPr="000D500D" w:rsidRDefault="007F024A" w:rsidP="00702897">
      <w:pPr>
        <w:tabs>
          <w:tab w:val="left" w:pos="851"/>
        </w:tabs>
        <w:autoSpaceDE w:val="0"/>
        <w:autoSpaceDN w:val="0"/>
        <w:adjustRightInd w:val="0"/>
        <w:spacing w:after="60"/>
        <w:ind w:left="851" w:hanging="851"/>
        <w:jc w:val="both"/>
        <w:rPr>
          <w:rFonts w:ascii="Arial" w:hAnsi="Arial" w:cs="Arial"/>
          <w:sz w:val="20"/>
          <w:szCs w:val="20"/>
        </w:rPr>
      </w:pPr>
      <w:r w:rsidRPr="000D500D">
        <w:rPr>
          <w:rFonts w:ascii="Arial" w:hAnsi="Arial" w:cs="Arial"/>
          <w:sz w:val="20"/>
          <w:szCs w:val="20"/>
        </w:rPr>
        <w:t xml:space="preserve">4.1.10 </w:t>
      </w:r>
      <w:r w:rsidR="00941218" w:rsidRPr="000D500D">
        <w:rPr>
          <w:rFonts w:ascii="Arial" w:hAnsi="Arial" w:cs="Arial"/>
          <w:sz w:val="20"/>
          <w:szCs w:val="20"/>
        </w:rPr>
        <w:tab/>
      </w:r>
      <w:r w:rsidRPr="000D500D">
        <w:rPr>
          <w:rFonts w:ascii="Arial" w:hAnsi="Arial" w:cs="Arial"/>
          <w:sz w:val="20"/>
          <w:szCs w:val="20"/>
        </w:rPr>
        <w:t>Détermine en outre les critères ou conditions pour la reconnaissance par u</w:t>
      </w:r>
      <w:r w:rsidR="00702897">
        <w:rPr>
          <w:rFonts w:ascii="Arial" w:hAnsi="Arial" w:cs="Arial"/>
          <w:sz w:val="20"/>
          <w:szCs w:val="20"/>
        </w:rPr>
        <w:t>n centre de services</w:t>
      </w:r>
      <w:r w:rsidRPr="000D500D">
        <w:rPr>
          <w:rFonts w:ascii="Arial" w:hAnsi="Arial" w:cs="Arial"/>
          <w:sz w:val="20"/>
          <w:szCs w:val="20"/>
        </w:rPr>
        <w:t xml:space="preserve"> scolaire des acquis</w:t>
      </w:r>
      <w:r w:rsidR="00941218" w:rsidRPr="000D500D">
        <w:rPr>
          <w:rFonts w:ascii="Arial" w:hAnsi="Arial" w:cs="Arial"/>
          <w:sz w:val="20"/>
          <w:szCs w:val="20"/>
        </w:rPr>
        <w:t xml:space="preserve"> </w:t>
      </w:r>
      <w:r w:rsidRPr="000D500D">
        <w:rPr>
          <w:rFonts w:ascii="Arial" w:hAnsi="Arial" w:cs="Arial"/>
          <w:sz w:val="20"/>
          <w:szCs w:val="20"/>
        </w:rPr>
        <w:t>scolaires ou extrascolaires</w:t>
      </w:r>
      <w:r w:rsidR="00702897">
        <w:rPr>
          <w:rFonts w:ascii="Arial" w:hAnsi="Arial" w:cs="Arial"/>
          <w:sz w:val="20"/>
          <w:szCs w:val="20"/>
        </w:rPr>
        <w:t xml:space="preserve"> </w:t>
      </w:r>
      <w:r w:rsidRPr="000D500D">
        <w:rPr>
          <w:rFonts w:ascii="Arial" w:hAnsi="Arial" w:cs="Arial"/>
          <w:sz w:val="20"/>
          <w:szCs w:val="20"/>
        </w:rPr>
        <w:t>faits par une personne inscrite aux services éducatifs pour les adultes (L.I.P., art. 469)</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4.1.11 </w:t>
      </w:r>
      <w:r w:rsidR="00941218" w:rsidRPr="000D500D">
        <w:rPr>
          <w:rFonts w:ascii="Arial" w:hAnsi="Arial" w:cs="Arial"/>
          <w:sz w:val="20"/>
          <w:szCs w:val="20"/>
        </w:rPr>
        <w:tab/>
      </w:r>
      <w:r w:rsidRPr="000D500D">
        <w:rPr>
          <w:rFonts w:ascii="Arial" w:hAnsi="Arial" w:cs="Arial"/>
          <w:sz w:val="20"/>
          <w:szCs w:val="20"/>
        </w:rPr>
        <w:t>Décerne les diplômes, certificats et autres attestations officielles prévus aux régimes pédagogiques ainsi que</w:t>
      </w:r>
      <w:r w:rsidR="00941218" w:rsidRPr="000D500D">
        <w:rPr>
          <w:rFonts w:ascii="Arial" w:hAnsi="Arial" w:cs="Arial"/>
          <w:sz w:val="20"/>
          <w:szCs w:val="20"/>
        </w:rPr>
        <w:t xml:space="preserve"> </w:t>
      </w:r>
      <w:r w:rsidRPr="000D500D">
        <w:rPr>
          <w:rFonts w:ascii="Arial" w:hAnsi="Arial" w:cs="Arial"/>
          <w:sz w:val="20"/>
          <w:szCs w:val="20"/>
        </w:rPr>
        <w:t xml:space="preserve">les attestations officielles et </w:t>
      </w:r>
      <w:r w:rsidR="00941218" w:rsidRPr="000D500D">
        <w:rPr>
          <w:rFonts w:ascii="Arial" w:hAnsi="Arial" w:cs="Arial"/>
          <w:sz w:val="20"/>
          <w:szCs w:val="20"/>
        </w:rPr>
        <w:tab/>
      </w:r>
      <w:r w:rsidRPr="000D500D">
        <w:rPr>
          <w:rFonts w:ascii="Arial" w:hAnsi="Arial" w:cs="Arial"/>
          <w:sz w:val="20"/>
          <w:szCs w:val="20"/>
        </w:rPr>
        <w:t>les relevés de notes qu’il détermine (L.I.P., art. 471)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4.1.12 </w:t>
      </w:r>
      <w:r w:rsidR="00941218" w:rsidRPr="000D500D">
        <w:rPr>
          <w:rFonts w:ascii="Arial" w:hAnsi="Arial" w:cs="Arial"/>
          <w:sz w:val="20"/>
          <w:szCs w:val="20"/>
        </w:rPr>
        <w:tab/>
      </w:r>
      <w:r w:rsidRPr="000D500D">
        <w:rPr>
          <w:rFonts w:ascii="Arial" w:hAnsi="Arial" w:cs="Arial"/>
          <w:sz w:val="20"/>
          <w:szCs w:val="20"/>
        </w:rPr>
        <w:t>Partage avec les organismes autorisés les responsabilités de l’évaluation aux fins de la sanction des études</w:t>
      </w:r>
      <w:r w:rsidR="00941218" w:rsidRPr="000D500D">
        <w:rPr>
          <w:rFonts w:ascii="Arial" w:hAnsi="Arial" w:cs="Arial"/>
          <w:sz w:val="20"/>
          <w:szCs w:val="20"/>
        </w:rPr>
        <w:t xml:space="preserve"> </w:t>
      </w:r>
      <w:r w:rsidRPr="000D500D">
        <w:rPr>
          <w:rFonts w:ascii="Arial" w:hAnsi="Arial" w:cs="Arial"/>
          <w:sz w:val="20"/>
          <w:szCs w:val="20"/>
        </w:rPr>
        <w:t>(G.G.F.G.F.P., c.6.2)</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4.1.13 </w:t>
      </w:r>
      <w:r w:rsidR="00941218" w:rsidRPr="000D500D">
        <w:rPr>
          <w:rFonts w:ascii="Arial" w:hAnsi="Arial" w:cs="Arial"/>
          <w:sz w:val="20"/>
          <w:szCs w:val="20"/>
        </w:rPr>
        <w:tab/>
      </w:r>
      <w:r w:rsidRPr="000D500D">
        <w:rPr>
          <w:rFonts w:ascii="Arial" w:hAnsi="Arial" w:cs="Arial"/>
          <w:sz w:val="20"/>
          <w:szCs w:val="20"/>
        </w:rPr>
        <w:t>Désigne les cours ayant des épreuves imposées et ceux ayant des épreuves locales (G.G.F.G.F.P., c.6.2.1)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4.1.14 </w:t>
      </w:r>
      <w:r w:rsidR="00714475" w:rsidRPr="000D500D">
        <w:rPr>
          <w:rFonts w:ascii="Arial" w:hAnsi="Arial" w:cs="Arial"/>
          <w:sz w:val="20"/>
          <w:szCs w:val="20"/>
        </w:rPr>
        <w:tab/>
      </w:r>
      <w:r w:rsidRPr="000D500D">
        <w:rPr>
          <w:rFonts w:ascii="Arial" w:hAnsi="Arial" w:cs="Arial"/>
          <w:sz w:val="20"/>
          <w:szCs w:val="20"/>
        </w:rPr>
        <w:t>Élabore des épreuves imposées (G.G.F.G.F.P., c.6.2.1)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4.1.15 </w:t>
      </w:r>
      <w:r w:rsidR="00714475" w:rsidRPr="000D500D">
        <w:rPr>
          <w:rFonts w:ascii="Arial" w:hAnsi="Arial" w:cs="Arial"/>
          <w:sz w:val="20"/>
          <w:szCs w:val="20"/>
        </w:rPr>
        <w:tab/>
      </w:r>
      <w:r w:rsidRPr="000D500D">
        <w:rPr>
          <w:rFonts w:ascii="Arial" w:hAnsi="Arial" w:cs="Arial"/>
          <w:sz w:val="20"/>
          <w:szCs w:val="20"/>
        </w:rPr>
        <w:t>Élabore des TAP, des TAS, des fiches d’évaluation (G.G.F.G.F.P., c.6.2.1)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4.1.16 </w:t>
      </w:r>
      <w:r w:rsidR="00714475" w:rsidRPr="000D500D">
        <w:rPr>
          <w:rFonts w:ascii="Arial" w:hAnsi="Arial" w:cs="Arial"/>
          <w:sz w:val="20"/>
          <w:szCs w:val="20"/>
        </w:rPr>
        <w:tab/>
      </w:r>
      <w:r w:rsidRPr="000D500D">
        <w:rPr>
          <w:rFonts w:ascii="Arial" w:hAnsi="Arial" w:cs="Arial"/>
          <w:sz w:val="20"/>
          <w:szCs w:val="20"/>
        </w:rPr>
        <w:t>Établi</w:t>
      </w:r>
      <w:r w:rsidR="00FE3C29">
        <w:rPr>
          <w:rFonts w:ascii="Arial" w:hAnsi="Arial" w:cs="Arial"/>
          <w:sz w:val="20"/>
          <w:szCs w:val="20"/>
        </w:rPr>
        <w:t>t</w:t>
      </w:r>
      <w:r w:rsidRPr="000D500D">
        <w:rPr>
          <w:rFonts w:ascii="Arial" w:hAnsi="Arial" w:cs="Arial"/>
          <w:sz w:val="20"/>
          <w:szCs w:val="20"/>
        </w:rPr>
        <w:t xml:space="preserve"> les règles de la passation des épreuves (G.G.F.G.F.P., c.6.2.1)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4.1.17 </w:t>
      </w:r>
      <w:r w:rsidR="00714475" w:rsidRPr="000D500D">
        <w:rPr>
          <w:rFonts w:ascii="Arial" w:hAnsi="Arial" w:cs="Arial"/>
          <w:sz w:val="20"/>
          <w:szCs w:val="20"/>
        </w:rPr>
        <w:tab/>
      </w:r>
      <w:r w:rsidRPr="000D500D">
        <w:rPr>
          <w:rFonts w:ascii="Arial" w:hAnsi="Arial" w:cs="Arial"/>
          <w:sz w:val="20"/>
          <w:szCs w:val="20"/>
        </w:rPr>
        <w:t>Distribue les épreuves ministérielles et le matériel complémentaire, s’il y a lieu (G.G.F.G.F.P., c.6.2.1)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4.1.18 </w:t>
      </w:r>
      <w:r w:rsidR="00714475" w:rsidRPr="000D500D">
        <w:rPr>
          <w:rFonts w:ascii="Arial" w:hAnsi="Arial" w:cs="Arial"/>
          <w:sz w:val="20"/>
          <w:szCs w:val="20"/>
        </w:rPr>
        <w:tab/>
      </w:r>
      <w:r w:rsidRPr="000D500D">
        <w:rPr>
          <w:rFonts w:ascii="Arial" w:hAnsi="Arial" w:cs="Arial"/>
          <w:sz w:val="20"/>
          <w:szCs w:val="20"/>
        </w:rPr>
        <w:t>Établit les règles régissant les épreuves et la confidentialité (G.G.F.G.F.P., c.6.2.1)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4,1.19 </w:t>
      </w:r>
      <w:r w:rsidR="00714475" w:rsidRPr="000D500D">
        <w:rPr>
          <w:rFonts w:ascii="Arial" w:hAnsi="Arial" w:cs="Arial"/>
          <w:sz w:val="20"/>
          <w:szCs w:val="20"/>
        </w:rPr>
        <w:tab/>
      </w:r>
      <w:r w:rsidRPr="000D500D">
        <w:rPr>
          <w:rFonts w:ascii="Arial" w:hAnsi="Arial" w:cs="Arial"/>
          <w:sz w:val="20"/>
          <w:szCs w:val="20"/>
        </w:rPr>
        <w:t>Établit les règles régissant la conservation des documents; les documents suivants doivent être conservés</w:t>
      </w:r>
      <w:r w:rsidR="00714475" w:rsidRPr="000D500D">
        <w:rPr>
          <w:rFonts w:ascii="Arial" w:hAnsi="Arial" w:cs="Arial"/>
          <w:sz w:val="20"/>
          <w:szCs w:val="20"/>
        </w:rPr>
        <w:t xml:space="preserve"> </w:t>
      </w:r>
      <w:r w:rsidRPr="000D500D">
        <w:rPr>
          <w:rFonts w:ascii="Arial" w:hAnsi="Arial" w:cs="Arial"/>
          <w:sz w:val="20"/>
          <w:szCs w:val="20"/>
        </w:rPr>
        <w:t xml:space="preserve">par l’organisme autorisé dans </w:t>
      </w:r>
      <w:r w:rsidR="00714475" w:rsidRPr="000D500D">
        <w:rPr>
          <w:rFonts w:ascii="Arial" w:hAnsi="Arial" w:cs="Arial"/>
          <w:sz w:val="20"/>
          <w:szCs w:val="20"/>
        </w:rPr>
        <w:tab/>
      </w:r>
      <w:r w:rsidRPr="000D500D">
        <w:rPr>
          <w:rFonts w:ascii="Arial" w:hAnsi="Arial" w:cs="Arial"/>
          <w:sz w:val="20"/>
          <w:szCs w:val="20"/>
        </w:rPr>
        <w:t>un endroit sûr, durant au moins 1 an : épreuves, feuilles-réponses, cahier des épreuves</w:t>
      </w:r>
      <w:r w:rsidR="00714475" w:rsidRPr="000D500D">
        <w:rPr>
          <w:rFonts w:ascii="Arial" w:hAnsi="Arial" w:cs="Arial"/>
          <w:sz w:val="20"/>
          <w:szCs w:val="20"/>
        </w:rPr>
        <w:t xml:space="preserve"> </w:t>
      </w:r>
      <w:r w:rsidRPr="000D500D">
        <w:rPr>
          <w:rFonts w:ascii="Arial" w:hAnsi="Arial" w:cs="Arial"/>
          <w:sz w:val="20"/>
          <w:szCs w:val="20"/>
        </w:rPr>
        <w:t xml:space="preserve">théoriques, fiches d’évaluation des épreuves </w:t>
      </w:r>
      <w:r w:rsidR="00714475" w:rsidRPr="000D500D">
        <w:rPr>
          <w:rFonts w:ascii="Arial" w:hAnsi="Arial" w:cs="Arial"/>
          <w:sz w:val="20"/>
          <w:szCs w:val="20"/>
        </w:rPr>
        <w:tab/>
      </w:r>
      <w:r w:rsidRPr="000D500D">
        <w:rPr>
          <w:rFonts w:ascii="Arial" w:hAnsi="Arial" w:cs="Arial"/>
          <w:sz w:val="20"/>
          <w:szCs w:val="20"/>
        </w:rPr>
        <w:t>pratiques ou autre documents particuliers relatifs à la reconnaissance</w:t>
      </w:r>
      <w:r w:rsidR="00714475" w:rsidRPr="000D500D">
        <w:rPr>
          <w:rFonts w:ascii="Arial" w:hAnsi="Arial" w:cs="Arial"/>
          <w:sz w:val="20"/>
          <w:szCs w:val="20"/>
        </w:rPr>
        <w:t xml:space="preserve"> </w:t>
      </w:r>
      <w:r w:rsidRPr="000D500D">
        <w:rPr>
          <w:rFonts w:ascii="Arial" w:hAnsi="Arial" w:cs="Arial"/>
          <w:sz w:val="20"/>
          <w:szCs w:val="20"/>
        </w:rPr>
        <w:t>des acquis, etc. (G.G.F.G.F.P., c.6.3)</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4.1.20 </w:t>
      </w:r>
      <w:r w:rsidR="00714475" w:rsidRPr="000D500D">
        <w:rPr>
          <w:rFonts w:ascii="Arial" w:hAnsi="Arial" w:cs="Arial"/>
          <w:sz w:val="20"/>
          <w:szCs w:val="20"/>
        </w:rPr>
        <w:tab/>
      </w:r>
      <w:r w:rsidRPr="000D500D">
        <w:rPr>
          <w:rFonts w:ascii="Arial" w:hAnsi="Arial" w:cs="Arial"/>
          <w:sz w:val="20"/>
          <w:szCs w:val="20"/>
        </w:rPr>
        <w:t>Établit les règles régissant la notation et l’expression des résultats (G.G.F.G.F.P., c.6.5.1)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4.1.21 </w:t>
      </w:r>
      <w:r w:rsidR="00714475" w:rsidRPr="000D500D">
        <w:rPr>
          <w:rFonts w:ascii="Arial" w:hAnsi="Arial" w:cs="Arial"/>
          <w:sz w:val="20"/>
          <w:szCs w:val="20"/>
        </w:rPr>
        <w:tab/>
      </w:r>
      <w:r w:rsidRPr="000D500D">
        <w:rPr>
          <w:rFonts w:ascii="Arial" w:hAnsi="Arial" w:cs="Arial"/>
          <w:sz w:val="20"/>
          <w:szCs w:val="20"/>
        </w:rPr>
        <w:t>Établit les règles régissant la transmission des résultats au ministère (G.G.F.G.F.P., c.6.5.2)</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4.1.22 </w:t>
      </w:r>
      <w:r w:rsidR="00714475" w:rsidRPr="000D500D">
        <w:rPr>
          <w:rFonts w:ascii="Arial" w:hAnsi="Arial" w:cs="Arial"/>
          <w:sz w:val="20"/>
          <w:szCs w:val="20"/>
        </w:rPr>
        <w:tab/>
      </w:r>
      <w:r w:rsidRPr="000D500D">
        <w:rPr>
          <w:rFonts w:ascii="Arial" w:hAnsi="Arial" w:cs="Arial"/>
          <w:sz w:val="20"/>
          <w:szCs w:val="20"/>
        </w:rPr>
        <w:t>Établit les règles régissant la révision de la notation (G.G.F.G.F.P., c.6.5.4)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4.1.23 </w:t>
      </w:r>
      <w:r w:rsidR="00714475" w:rsidRPr="000D500D">
        <w:rPr>
          <w:rFonts w:ascii="Arial" w:hAnsi="Arial" w:cs="Arial"/>
          <w:sz w:val="20"/>
          <w:szCs w:val="20"/>
        </w:rPr>
        <w:tab/>
      </w:r>
      <w:r w:rsidRPr="000D500D">
        <w:rPr>
          <w:rFonts w:ascii="Arial" w:hAnsi="Arial" w:cs="Arial"/>
          <w:sz w:val="20"/>
          <w:szCs w:val="20"/>
        </w:rPr>
        <w:t>Établit les règles régissant la conservation des résultats scolaires (G.G.F.G.F.P., c.6.5.5) selon la Loi sur les</w:t>
      </w:r>
      <w:r w:rsidR="00714475" w:rsidRPr="000D500D">
        <w:rPr>
          <w:rFonts w:ascii="Arial" w:hAnsi="Arial" w:cs="Arial"/>
          <w:sz w:val="20"/>
          <w:szCs w:val="20"/>
        </w:rPr>
        <w:t xml:space="preserve"> </w:t>
      </w:r>
      <w:r w:rsidRPr="000D500D">
        <w:rPr>
          <w:rFonts w:ascii="Arial" w:hAnsi="Arial" w:cs="Arial"/>
          <w:sz w:val="20"/>
          <w:szCs w:val="20"/>
        </w:rPr>
        <w:t>Archives (L.R.Q. c. A-21-1)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4.1.24 </w:t>
      </w:r>
      <w:r w:rsidR="00714475" w:rsidRPr="000D500D">
        <w:rPr>
          <w:rFonts w:ascii="Arial" w:hAnsi="Arial" w:cs="Arial"/>
          <w:sz w:val="20"/>
          <w:szCs w:val="20"/>
        </w:rPr>
        <w:tab/>
      </w:r>
      <w:r w:rsidRPr="000D500D">
        <w:rPr>
          <w:rFonts w:ascii="Arial" w:hAnsi="Arial" w:cs="Arial"/>
          <w:sz w:val="20"/>
          <w:szCs w:val="20"/>
        </w:rPr>
        <w:t>Établit les règles régissant la reprise d’une épreuve (G.G.F.G.F.P., c.6.4)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lastRenderedPageBreak/>
        <w:t xml:space="preserve">4.1.25 </w:t>
      </w:r>
      <w:r w:rsidR="00714475" w:rsidRPr="000D500D">
        <w:rPr>
          <w:rFonts w:ascii="Arial" w:hAnsi="Arial" w:cs="Arial"/>
          <w:sz w:val="20"/>
          <w:szCs w:val="20"/>
        </w:rPr>
        <w:tab/>
      </w:r>
      <w:r w:rsidRPr="000D500D">
        <w:rPr>
          <w:rFonts w:ascii="Arial" w:hAnsi="Arial" w:cs="Arial"/>
          <w:sz w:val="20"/>
          <w:szCs w:val="20"/>
        </w:rPr>
        <w:t>Est responsable, par l’intermédiaire de la Direction de la sanction des études, de la délivrance :</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Du diplôme d’études professionnelles</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 l’attestation de spécialisation professionnelle</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 l’attestation de formation professionnelle</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Du relevé de compétences (G.G.F.G.F.P., c.8.1)</w:t>
      </w:r>
    </w:p>
    <w:p w:rsidR="00896D83" w:rsidRPr="000D500D" w:rsidRDefault="00896D83" w:rsidP="00941218">
      <w:pPr>
        <w:tabs>
          <w:tab w:val="left" w:pos="851"/>
        </w:tabs>
        <w:autoSpaceDE w:val="0"/>
        <w:autoSpaceDN w:val="0"/>
        <w:adjustRightInd w:val="0"/>
        <w:rPr>
          <w:rFonts w:ascii="Arial" w:hAnsi="Arial" w:cs="Arial"/>
          <w:b/>
          <w:bCs/>
          <w:sz w:val="20"/>
          <w:szCs w:val="20"/>
          <w:u w:val="single"/>
        </w:rPr>
      </w:pPr>
    </w:p>
    <w:p w:rsidR="007F024A" w:rsidRPr="000D500D" w:rsidRDefault="00714475" w:rsidP="00941218">
      <w:pPr>
        <w:tabs>
          <w:tab w:val="left" w:pos="851"/>
        </w:tabs>
        <w:autoSpaceDE w:val="0"/>
        <w:autoSpaceDN w:val="0"/>
        <w:adjustRightInd w:val="0"/>
        <w:rPr>
          <w:rFonts w:ascii="Arial" w:hAnsi="Arial" w:cs="Arial"/>
          <w:b/>
          <w:bCs/>
          <w:sz w:val="20"/>
          <w:szCs w:val="20"/>
          <w:u w:val="single"/>
        </w:rPr>
      </w:pPr>
      <w:r w:rsidRPr="000D500D">
        <w:rPr>
          <w:rFonts w:ascii="Arial" w:hAnsi="Arial" w:cs="Arial"/>
          <w:b/>
          <w:bCs/>
          <w:sz w:val="20"/>
          <w:szCs w:val="20"/>
          <w:u w:val="single"/>
        </w:rPr>
        <w:t>4.2 L</w:t>
      </w:r>
      <w:r w:rsidR="00DB37C6">
        <w:rPr>
          <w:rFonts w:ascii="Arial" w:hAnsi="Arial" w:cs="Arial"/>
          <w:b/>
          <w:bCs/>
          <w:sz w:val="20"/>
          <w:szCs w:val="20"/>
          <w:u w:val="single"/>
        </w:rPr>
        <w:t xml:space="preserve">e centre de services </w:t>
      </w:r>
      <w:r w:rsidRPr="000D500D">
        <w:rPr>
          <w:rFonts w:ascii="Arial" w:hAnsi="Arial" w:cs="Arial"/>
          <w:b/>
          <w:bCs/>
          <w:sz w:val="20"/>
          <w:szCs w:val="20"/>
          <w:u w:val="single"/>
        </w:rPr>
        <w:t>scolaire</w:t>
      </w:r>
    </w:p>
    <w:p w:rsidR="007F024A" w:rsidRPr="000D500D" w:rsidRDefault="007F024A" w:rsidP="00941218">
      <w:pPr>
        <w:tabs>
          <w:tab w:val="left" w:pos="851"/>
        </w:tabs>
        <w:autoSpaceDE w:val="0"/>
        <w:autoSpaceDN w:val="0"/>
        <w:adjustRightInd w:val="0"/>
        <w:rPr>
          <w:rFonts w:ascii="Arial" w:hAnsi="Arial" w:cs="Arial"/>
          <w:b/>
          <w:bCs/>
          <w:sz w:val="20"/>
          <w:szCs w:val="20"/>
          <w:u w:val="single"/>
        </w:rPr>
      </w:pPr>
    </w:p>
    <w:p w:rsidR="00714475"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4.2.1 </w:t>
      </w:r>
      <w:r w:rsidR="00714475" w:rsidRPr="000D500D">
        <w:rPr>
          <w:rFonts w:ascii="Arial" w:hAnsi="Arial" w:cs="Arial"/>
          <w:sz w:val="20"/>
          <w:szCs w:val="20"/>
        </w:rPr>
        <w:tab/>
      </w:r>
      <w:r w:rsidRPr="000D500D">
        <w:rPr>
          <w:rFonts w:ascii="Arial" w:hAnsi="Arial" w:cs="Arial"/>
          <w:sz w:val="20"/>
          <w:szCs w:val="20"/>
        </w:rPr>
        <w:t>S’assure de l’application des régimes pédagogiques établis par le gouvernement (L.I.P., art. 246) et de</w:t>
      </w:r>
      <w:r w:rsidR="00714475" w:rsidRPr="000D500D">
        <w:rPr>
          <w:rFonts w:ascii="Arial" w:hAnsi="Arial" w:cs="Arial"/>
          <w:sz w:val="20"/>
          <w:szCs w:val="20"/>
        </w:rPr>
        <w:t xml:space="preserve"> </w:t>
      </w:r>
      <w:r w:rsidRPr="000D500D">
        <w:rPr>
          <w:rFonts w:ascii="Arial" w:hAnsi="Arial" w:cs="Arial"/>
          <w:sz w:val="20"/>
          <w:szCs w:val="20"/>
        </w:rPr>
        <w:t>l’encadrement légal</w:t>
      </w:r>
      <w:r w:rsidR="00714475" w:rsidRPr="000D500D">
        <w:rPr>
          <w:rFonts w:ascii="Arial" w:hAnsi="Arial" w:cs="Arial"/>
          <w:sz w:val="20"/>
          <w:szCs w:val="20"/>
        </w:rPr>
        <w:t xml:space="preserve"> </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4.2.2 </w:t>
      </w:r>
      <w:r w:rsidR="00714475" w:rsidRPr="000D500D">
        <w:rPr>
          <w:rFonts w:ascii="Arial" w:hAnsi="Arial" w:cs="Arial"/>
          <w:sz w:val="20"/>
          <w:szCs w:val="20"/>
        </w:rPr>
        <w:tab/>
      </w:r>
      <w:r w:rsidRPr="000D500D">
        <w:rPr>
          <w:rFonts w:ascii="Arial" w:hAnsi="Arial" w:cs="Arial"/>
          <w:sz w:val="20"/>
          <w:szCs w:val="20"/>
        </w:rPr>
        <w:t>S’assure de l’évaluation des apprentissages de l’élève et applique les épreuves imposées par le ministre (L.I.P.,</w:t>
      </w:r>
      <w:r w:rsidR="00714475" w:rsidRPr="000D500D">
        <w:rPr>
          <w:rFonts w:ascii="Arial" w:hAnsi="Arial" w:cs="Arial"/>
          <w:sz w:val="20"/>
          <w:szCs w:val="20"/>
        </w:rPr>
        <w:t xml:space="preserve"> </w:t>
      </w:r>
      <w:r w:rsidRPr="000D500D">
        <w:rPr>
          <w:rFonts w:ascii="Arial" w:hAnsi="Arial" w:cs="Arial"/>
          <w:sz w:val="20"/>
          <w:szCs w:val="20"/>
        </w:rPr>
        <w:t>art. 249)</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4.2.3 </w:t>
      </w:r>
      <w:r w:rsidR="00714475" w:rsidRPr="000D500D">
        <w:rPr>
          <w:rFonts w:ascii="Arial" w:hAnsi="Arial" w:cs="Arial"/>
          <w:sz w:val="20"/>
          <w:szCs w:val="20"/>
        </w:rPr>
        <w:tab/>
      </w:r>
      <w:r w:rsidRPr="000D500D">
        <w:rPr>
          <w:rFonts w:ascii="Arial" w:hAnsi="Arial" w:cs="Arial"/>
          <w:sz w:val="20"/>
          <w:szCs w:val="20"/>
        </w:rPr>
        <w:t>Peut imposer des épreuves internes dans les matières où il n’y a pas d’épreuves imposées par le ministre et</w:t>
      </w:r>
      <w:r w:rsidR="00714475" w:rsidRPr="000D500D">
        <w:rPr>
          <w:rFonts w:ascii="Arial" w:hAnsi="Arial" w:cs="Arial"/>
          <w:sz w:val="20"/>
          <w:szCs w:val="20"/>
        </w:rPr>
        <w:t xml:space="preserve"> </w:t>
      </w:r>
      <w:r w:rsidRPr="000D500D">
        <w:rPr>
          <w:rFonts w:ascii="Arial" w:hAnsi="Arial" w:cs="Arial"/>
          <w:sz w:val="20"/>
          <w:szCs w:val="20"/>
        </w:rPr>
        <w:t xml:space="preserve">pour lesquelles des unités </w:t>
      </w:r>
      <w:r w:rsidR="00714475" w:rsidRPr="000D500D">
        <w:rPr>
          <w:rFonts w:ascii="Arial" w:hAnsi="Arial" w:cs="Arial"/>
          <w:sz w:val="20"/>
          <w:szCs w:val="20"/>
        </w:rPr>
        <w:tab/>
      </w:r>
      <w:r w:rsidRPr="000D500D">
        <w:rPr>
          <w:rFonts w:ascii="Arial" w:hAnsi="Arial" w:cs="Arial"/>
          <w:sz w:val="20"/>
          <w:szCs w:val="20"/>
        </w:rPr>
        <w:t>sont obligatoires pour la délivrance du diplôme d’études secondaires ou du diplôme</w:t>
      </w:r>
      <w:r w:rsidR="00714475" w:rsidRPr="000D500D">
        <w:rPr>
          <w:rFonts w:ascii="Arial" w:hAnsi="Arial" w:cs="Arial"/>
          <w:sz w:val="20"/>
          <w:szCs w:val="20"/>
        </w:rPr>
        <w:t xml:space="preserve"> </w:t>
      </w:r>
      <w:r w:rsidRPr="000D500D">
        <w:rPr>
          <w:rFonts w:ascii="Arial" w:hAnsi="Arial" w:cs="Arial"/>
          <w:sz w:val="20"/>
          <w:szCs w:val="20"/>
        </w:rPr>
        <w:t>d’études professionnelles (L.I.P., art. 249)</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4.2.4 </w:t>
      </w:r>
      <w:r w:rsidR="00714475" w:rsidRPr="000D500D">
        <w:rPr>
          <w:rFonts w:ascii="Arial" w:hAnsi="Arial" w:cs="Arial"/>
          <w:sz w:val="20"/>
          <w:szCs w:val="20"/>
        </w:rPr>
        <w:tab/>
      </w:r>
      <w:r w:rsidRPr="000D500D">
        <w:rPr>
          <w:rFonts w:ascii="Arial" w:hAnsi="Arial" w:cs="Arial"/>
          <w:sz w:val="20"/>
          <w:szCs w:val="20"/>
        </w:rPr>
        <w:t>Reconnaît conformément aux critères et conditions établis par le ministre, les apprentissages, acquis</w:t>
      </w:r>
      <w:r w:rsidR="00714475" w:rsidRPr="000D500D">
        <w:rPr>
          <w:rFonts w:ascii="Arial" w:hAnsi="Arial" w:cs="Arial"/>
          <w:sz w:val="20"/>
          <w:szCs w:val="20"/>
        </w:rPr>
        <w:t xml:space="preserve"> </w:t>
      </w:r>
      <w:r w:rsidRPr="000D500D">
        <w:rPr>
          <w:rFonts w:ascii="Arial" w:hAnsi="Arial" w:cs="Arial"/>
          <w:sz w:val="20"/>
          <w:szCs w:val="20"/>
        </w:rPr>
        <w:t xml:space="preserve">scolaires et extrascolaires faits par </w:t>
      </w:r>
      <w:r w:rsidR="00714475" w:rsidRPr="000D500D">
        <w:rPr>
          <w:rFonts w:ascii="Arial" w:hAnsi="Arial" w:cs="Arial"/>
          <w:sz w:val="20"/>
          <w:szCs w:val="20"/>
        </w:rPr>
        <w:tab/>
      </w:r>
      <w:r w:rsidRPr="000D500D">
        <w:rPr>
          <w:rFonts w:ascii="Arial" w:hAnsi="Arial" w:cs="Arial"/>
          <w:sz w:val="20"/>
          <w:szCs w:val="20"/>
        </w:rPr>
        <w:t>une personne inscrite aux services éducatifs pour les adultes (L.I.P., art. 232</w:t>
      </w:r>
      <w:r w:rsidR="00714475" w:rsidRPr="000D500D">
        <w:rPr>
          <w:rFonts w:ascii="Arial" w:hAnsi="Arial" w:cs="Arial"/>
          <w:sz w:val="20"/>
          <w:szCs w:val="20"/>
        </w:rPr>
        <w:t xml:space="preserve"> </w:t>
      </w:r>
      <w:r w:rsidRPr="000D500D">
        <w:rPr>
          <w:rFonts w:ascii="Arial" w:hAnsi="Arial" w:cs="Arial"/>
          <w:sz w:val="20"/>
          <w:szCs w:val="20"/>
        </w:rPr>
        <w:t>et 250)</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4.2.5</w:t>
      </w:r>
      <w:r w:rsidR="00714475" w:rsidRPr="000D500D">
        <w:rPr>
          <w:rFonts w:ascii="Arial" w:hAnsi="Arial" w:cs="Arial"/>
          <w:sz w:val="20"/>
          <w:szCs w:val="20"/>
        </w:rPr>
        <w:tab/>
      </w:r>
      <w:r w:rsidRPr="000D500D">
        <w:rPr>
          <w:rFonts w:ascii="Arial" w:hAnsi="Arial" w:cs="Arial"/>
          <w:sz w:val="20"/>
          <w:szCs w:val="20"/>
        </w:rPr>
        <w:t xml:space="preserve">Élabore, assure la mise en </w:t>
      </w:r>
      <w:r w:rsidR="00714475" w:rsidRPr="000D500D">
        <w:rPr>
          <w:rFonts w:ascii="Arial" w:hAnsi="Arial" w:cs="Arial"/>
          <w:sz w:val="20"/>
          <w:szCs w:val="20"/>
        </w:rPr>
        <w:t>œuvre</w:t>
      </w:r>
      <w:r w:rsidRPr="000D500D">
        <w:rPr>
          <w:rFonts w:ascii="Arial" w:hAnsi="Arial" w:cs="Arial"/>
          <w:sz w:val="20"/>
          <w:szCs w:val="20"/>
        </w:rPr>
        <w:t xml:space="preserve"> et le suivi du cadre d’application (encadrement local en matière d’évaluation</w:t>
      </w:r>
      <w:r w:rsidR="00714475" w:rsidRPr="000D500D">
        <w:rPr>
          <w:rFonts w:ascii="Arial" w:hAnsi="Arial" w:cs="Arial"/>
          <w:sz w:val="20"/>
          <w:szCs w:val="20"/>
        </w:rPr>
        <w:t xml:space="preserve"> </w:t>
      </w:r>
      <w:r w:rsidRPr="000D500D">
        <w:rPr>
          <w:rFonts w:ascii="Arial" w:hAnsi="Arial" w:cs="Arial"/>
          <w:sz w:val="20"/>
          <w:szCs w:val="20"/>
        </w:rPr>
        <w:t>des apprentissages)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4.2.6 </w:t>
      </w:r>
      <w:r w:rsidR="00714475" w:rsidRPr="000D500D">
        <w:rPr>
          <w:rFonts w:ascii="Arial" w:hAnsi="Arial" w:cs="Arial"/>
          <w:sz w:val="20"/>
          <w:szCs w:val="20"/>
        </w:rPr>
        <w:tab/>
      </w:r>
      <w:r w:rsidRPr="000D500D">
        <w:rPr>
          <w:rFonts w:ascii="Arial" w:hAnsi="Arial" w:cs="Arial"/>
          <w:sz w:val="20"/>
          <w:szCs w:val="20"/>
        </w:rPr>
        <w:t>Contribue à assurer la cohérence entre les décisions et les actions en matière d’évaluation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4.2.7 </w:t>
      </w:r>
      <w:r w:rsidR="00714475" w:rsidRPr="000D500D">
        <w:rPr>
          <w:rFonts w:ascii="Arial" w:hAnsi="Arial" w:cs="Arial"/>
          <w:sz w:val="20"/>
          <w:szCs w:val="20"/>
        </w:rPr>
        <w:tab/>
      </w:r>
      <w:r w:rsidRPr="000D500D">
        <w:rPr>
          <w:rFonts w:ascii="Arial" w:hAnsi="Arial" w:cs="Arial"/>
          <w:sz w:val="20"/>
          <w:szCs w:val="20"/>
        </w:rPr>
        <w:t>Conduit à une comparabilité des pratiques évaluatives mises en place par les différents centres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4.2.8 </w:t>
      </w:r>
      <w:r w:rsidR="00714475" w:rsidRPr="000D500D">
        <w:rPr>
          <w:rFonts w:ascii="Arial" w:hAnsi="Arial" w:cs="Arial"/>
          <w:sz w:val="20"/>
          <w:szCs w:val="20"/>
        </w:rPr>
        <w:tab/>
      </w:r>
      <w:r w:rsidRPr="000D500D">
        <w:rPr>
          <w:rFonts w:ascii="Arial" w:hAnsi="Arial" w:cs="Arial"/>
          <w:sz w:val="20"/>
          <w:szCs w:val="20"/>
        </w:rPr>
        <w:t>Désigne une personne responsable de la sanction des études en formation professionnelle dont le mandat est</w:t>
      </w:r>
      <w:r w:rsidR="00714475" w:rsidRPr="000D500D">
        <w:rPr>
          <w:rFonts w:ascii="Arial" w:hAnsi="Arial" w:cs="Arial"/>
          <w:sz w:val="20"/>
          <w:szCs w:val="20"/>
        </w:rPr>
        <w:t xml:space="preserve"> </w:t>
      </w:r>
      <w:r w:rsidRPr="000D500D">
        <w:rPr>
          <w:rFonts w:ascii="Arial" w:hAnsi="Arial" w:cs="Arial"/>
          <w:sz w:val="20"/>
          <w:szCs w:val="20"/>
        </w:rPr>
        <w:t>d’assurer :</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xml:space="preserve">- La mise en </w:t>
      </w:r>
      <w:r w:rsidRPr="000D500D">
        <w:rPr>
          <w:rFonts w:ascii="Arial" w:hAnsi="Arial" w:cs="Arial"/>
          <w:sz w:val="20"/>
          <w:szCs w:val="20"/>
        </w:rPr>
        <w:t>œuvre</w:t>
      </w:r>
      <w:r w:rsidR="007F024A" w:rsidRPr="000D500D">
        <w:rPr>
          <w:rFonts w:ascii="Arial" w:hAnsi="Arial" w:cs="Arial"/>
          <w:sz w:val="20"/>
          <w:szCs w:val="20"/>
        </w:rPr>
        <w:t xml:space="preserve"> des services</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Les communications avec la Direction de la sanction des études</w:t>
      </w:r>
    </w:p>
    <w:p w:rsidR="007F024A" w:rsidRPr="000D500D" w:rsidRDefault="00714475"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L’authenticité des documents officiels délivrés par l’organisme autorisé (G.G.F.G.F.P., c.1)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4.2.9 </w:t>
      </w:r>
      <w:r w:rsidR="00714475" w:rsidRPr="000D500D">
        <w:rPr>
          <w:rFonts w:ascii="Arial" w:hAnsi="Arial" w:cs="Arial"/>
          <w:sz w:val="20"/>
          <w:szCs w:val="20"/>
        </w:rPr>
        <w:tab/>
      </w:r>
      <w:r w:rsidRPr="000D500D">
        <w:rPr>
          <w:rFonts w:ascii="Arial" w:hAnsi="Arial" w:cs="Arial"/>
          <w:sz w:val="20"/>
          <w:szCs w:val="20"/>
        </w:rPr>
        <w:t>Désigne une personne responsable de la gestion des épreuves dans les centres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4.2.10 </w:t>
      </w:r>
      <w:r w:rsidR="00714475" w:rsidRPr="000D500D">
        <w:rPr>
          <w:rFonts w:ascii="Arial" w:hAnsi="Arial" w:cs="Arial"/>
          <w:sz w:val="20"/>
          <w:szCs w:val="20"/>
        </w:rPr>
        <w:tab/>
      </w:r>
      <w:r w:rsidRPr="000D500D">
        <w:rPr>
          <w:rFonts w:ascii="Arial" w:hAnsi="Arial" w:cs="Arial"/>
          <w:sz w:val="20"/>
          <w:szCs w:val="20"/>
        </w:rPr>
        <w:t>Est responsable de la délivrance :</w:t>
      </w:r>
    </w:p>
    <w:p w:rsidR="007F024A" w:rsidRPr="000D500D" w:rsidRDefault="00714475" w:rsidP="00636BBC">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 l’attestation provisoire</w:t>
      </w:r>
    </w:p>
    <w:p w:rsidR="007F024A" w:rsidRPr="000D500D" w:rsidRDefault="00714475"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 l’attestation de formation (G.G.F.G.F.P., c.8.1)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4.2.11 </w:t>
      </w:r>
      <w:r w:rsidR="00714475" w:rsidRPr="000D500D">
        <w:rPr>
          <w:rFonts w:ascii="Arial" w:hAnsi="Arial" w:cs="Arial"/>
          <w:sz w:val="20"/>
          <w:szCs w:val="20"/>
        </w:rPr>
        <w:tab/>
      </w:r>
      <w:r w:rsidRPr="000D500D">
        <w:rPr>
          <w:rFonts w:ascii="Arial" w:hAnsi="Arial" w:cs="Arial"/>
          <w:sz w:val="20"/>
          <w:szCs w:val="20"/>
        </w:rPr>
        <w:t>Les documents doivent être dûment signés par le responsable de la sanction (G.G.F.G.F.P., c.8.3)</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4.2.12 </w:t>
      </w:r>
      <w:r w:rsidR="00714475" w:rsidRPr="000D500D">
        <w:rPr>
          <w:rFonts w:ascii="Arial" w:hAnsi="Arial" w:cs="Arial"/>
          <w:sz w:val="20"/>
          <w:szCs w:val="20"/>
        </w:rPr>
        <w:tab/>
      </w:r>
      <w:r w:rsidRPr="000D500D">
        <w:rPr>
          <w:rFonts w:ascii="Arial" w:hAnsi="Arial" w:cs="Arial"/>
          <w:sz w:val="20"/>
          <w:szCs w:val="20"/>
        </w:rPr>
        <w:t>Peut déléguer ses responsabilités à ses services éducatifs de la formation générale des adultes et de la</w:t>
      </w:r>
      <w:r w:rsidR="00714475" w:rsidRPr="000D500D">
        <w:rPr>
          <w:rFonts w:ascii="Arial" w:hAnsi="Arial" w:cs="Arial"/>
          <w:sz w:val="20"/>
          <w:szCs w:val="20"/>
        </w:rPr>
        <w:t xml:space="preserve"> </w:t>
      </w:r>
      <w:r w:rsidRPr="000D500D">
        <w:rPr>
          <w:rFonts w:ascii="Arial" w:hAnsi="Arial" w:cs="Arial"/>
          <w:sz w:val="20"/>
          <w:szCs w:val="20"/>
        </w:rPr>
        <w:t>formation professionnelle</w:t>
      </w:r>
    </w:p>
    <w:p w:rsidR="007F024A" w:rsidRPr="000D500D" w:rsidRDefault="007F024A" w:rsidP="00941218">
      <w:pPr>
        <w:tabs>
          <w:tab w:val="left" w:pos="851"/>
        </w:tabs>
        <w:autoSpaceDE w:val="0"/>
        <w:autoSpaceDN w:val="0"/>
        <w:adjustRightInd w:val="0"/>
        <w:rPr>
          <w:rFonts w:ascii="Arial" w:hAnsi="Arial" w:cs="Arial"/>
          <w:sz w:val="20"/>
          <w:szCs w:val="20"/>
        </w:rPr>
      </w:pPr>
    </w:p>
    <w:p w:rsidR="007F024A" w:rsidRPr="000D500D" w:rsidRDefault="00714475" w:rsidP="00941218">
      <w:pPr>
        <w:tabs>
          <w:tab w:val="left" w:pos="851"/>
        </w:tabs>
        <w:autoSpaceDE w:val="0"/>
        <w:autoSpaceDN w:val="0"/>
        <w:adjustRightInd w:val="0"/>
        <w:rPr>
          <w:rFonts w:ascii="Arial" w:hAnsi="Arial" w:cs="Arial"/>
          <w:b/>
          <w:bCs/>
          <w:sz w:val="20"/>
          <w:szCs w:val="20"/>
          <w:u w:val="single"/>
        </w:rPr>
      </w:pPr>
      <w:r w:rsidRPr="000D500D">
        <w:rPr>
          <w:rFonts w:ascii="Arial" w:hAnsi="Arial" w:cs="Arial"/>
          <w:b/>
          <w:bCs/>
          <w:sz w:val="20"/>
          <w:szCs w:val="20"/>
          <w:u w:val="single"/>
        </w:rPr>
        <w:t>4.3 La direction de centre</w:t>
      </w:r>
    </w:p>
    <w:p w:rsidR="007F024A" w:rsidRPr="000D500D" w:rsidRDefault="007F024A" w:rsidP="00941218">
      <w:pPr>
        <w:tabs>
          <w:tab w:val="left" w:pos="851"/>
        </w:tabs>
        <w:autoSpaceDE w:val="0"/>
        <w:autoSpaceDN w:val="0"/>
        <w:adjustRightInd w:val="0"/>
        <w:rPr>
          <w:rFonts w:ascii="Arial" w:hAnsi="Arial" w:cs="Arial"/>
          <w:b/>
          <w:bCs/>
          <w:sz w:val="20"/>
          <w:szCs w:val="20"/>
        </w:rPr>
      </w:pP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 </w:t>
      </w:r>
      <w:r w:rsidR="00714475" w:rsidRPr="000D500D">
        <w:rPr>
          <w:rFonts w:ascii="Arial" w:hAnsi="Arial" w:cs="Arial"/>
          <w:sz w:val="20"/>
          <w:szCs w:val="20"/>
        </w:rPr>
        <w:tab/>
      </w:r>
      <w:r w:rsidRPr="000D500D">
        <w:rPr>
          <w:rFonts w:ascii="Arial" w:hAnsi="Arial" w:cs="Arial"/>
          <w:sz w:val="20"/>
          <w:szCs w:val="20"/>
        </w:rPr>
        <w:t>Approuve les normes et modalités d’évaluation des apprentissages de l’élève proposée</w:t>
      </w:r>
      <w:r w:rsidR="00FE3C29">
        <w:rPr>
          <w:rFonts w:ascii="Arial" w:hAnsi="Arial" w:cs="Arial"/>
          <w:sz w:val="20"/>
          <w:szCs w:val="20"/>
        </w:rPr>
        <w:t>s</w:t>
      </w:r>
      <w:r w:rsidR="00F95F5D" w:rsidRPr="000D500D">
        <w:rPr>
          <w:rFonts w:ascii="Arial" w:hAnsi="Arial" w:cs="Arial"/>
          <w:sz w:val="20"/>
          <w:szCs w:val="20"/>
        </w:rPr>
        <w:t xml:space="preserve"> </w:t>
      </w:r>
      <w:r w:rsidRPr="000D500D">
        <w:rPr>
          <w:rFonts w:ascii="Arial" w:hAnsi="Arial" w:cs="Arial"/>
          <w:sz w:val="20"/>
          <w:szCs w:val="20"/>
        </w:rPr>
        <w:t>par les enseignants en</w:t>
      </w:r>
      <w:r w:rsidR="00714475" w:rsidRPr="000D500D">
        <w:rPr>
          <w:rFonts w:ascii="Arial" w:hAnsi="Arial" w:cs="Arial"/>
          <w:sz w:val="20"/>
          <w:szCs w:val="20"/>
        </w:rPr>
        <w:t xml:space="preserve"> </w:t>
      </w:r>
      <w:r w:rsidRPr="000D500D">
        <w:rPr>
          <w:rFonts w:ascii="Arial" w:hAnsi="Arial" w:cs="Arial"/>
          <w:sz w:val="20"/>
          <w:szCs w:val="20"/>
        </w:rPr>
        <w:t xml:space="preserve">tenant compte de ce qui </w:t>
      </w:r>
      <w:r w:rsidR="00714475" w:rsidRPr="000D500D">
        <w:rPr>
          <w:rFonts w:ascii="Arial" w:hAnsi="Arial" w:cs="Arial"/>
          <w:sz w:val="20"/>
          <w:szCs w:val="20"/>
        </w:rPr>
        <w:tab/>
      </w:r>
      <w:r w:rsidRPr="000D500D">
        <w:rPr>
          <w:rFonts w:ascii="Arial" w:hAnsi="Arial" w:cs="Arial"/>
          <w:sz w:val="20"/>
          <w:szCs w:val="20"/>
        </w:rPr>
        <w:t>est prévu au régime pédagogique et sous réserve des épreuves que peut imposer le ministre</w:t>
      </w:r>
      <w:r w:rsidR="00714475" w:rsidRPr="000D500D">
        <w:rPr>
          <w:rFonts w:ascii="Arial" w:hAnsi="Arial" w:cs="Arial"/>
          <w:sz w:val="20"/>
          <w:szCs w:val="20"/>
        </w:rPr>
        <w:t xml:space="preserve"> </w:t>
      </w:r>
      <w:r w:rsidRPr="000D500D">
        <w:rPr>
          <w:rFonts w:ascii="Arial" w:hAnsi="Arial" w:cs="Arial"/>
          <w:sz w:val="20"/>
          <w:szCs w:val="20"/>
        </w:rPr>
        <w:t xml:space="preserve">ou </w:t>
      </w:r>
      <w:r w:rsidR="00DB37C6">
        <w:rPr>
          <w:rFonts w:ascii="Arial" w:hAnsi="Arial" w:cs="Arial"/>
          <w:sz w:val="20"/>
          <w:szCs w:val="20"/>
        </w:rPr>
        <w:t>du centre de services scolaire</w:t>
      </w:r>
      <w:r w:rsidRPr="000D500D">
        <w:rPr>
          <w:rFonts w:ascii="Arial" w:hAnsi="Arial" w:cs="Arial"/>
          <w:sz w:val="20"/>
          <w:szCs w:val="20"/>
        </w:rPr>
        <w:t xml:space="preserve"> (L.I.P., art. </w:t>
      </w:r>
      <w:r w:rsidR="00714475" w:rsidRPr="000D500D">
        <w:rPr>
          <w:rFonts w:ascii="Arial" w:hAnsi="Arial" w:cs="Arial"/>
          <w:sz w:val="20"/>
          <w:szCs w:val="20"/>
        </w:rPr>
        <w:tab/>
      </w:r>
      <w:r w:rsidRPr="000D500D">
        <w:rPr>
          <w:rFonts w:ascii="Arial" w:hAnsi="Arial" w:cs="Arial"/>
          <w:sz w:val="20"/>
          <w:szCs w:val="20"/>
        </w:rPr>
        <w:t>110.12)</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4.3.2 </w:t>
      </w:r>
      <w:r w:rsidR="00714475" w:rsidRPr="000D500D">
        <w:rPr>
          <w:rFonts w:ascii="Arial" w:hAnsi="Arial" w:cs="Arial"/>
          <w:sz w:val="20"/>
          <w:szCs w:val="20"/>
        </w:rPr>
        <w:tab/>
      </w:r>
      <w:r w:rsidRPr="000D500D">
        <w:rPr>
          <w:rFonts w:ascii="Arial" w:hAnsi="Arial" w:cs="Arial"/>
          <w:sz w:val="20"/>
          <w:szCs w:val="20"/>
        </w:rPr>
        <w:t>Assure la direction pédagogique et administrative du centre et s’assure de l’application des décisions du</w:t>
      </w:r>
      <w:r w:rsidR="00714475" w:rsidRPr="000D500D">
        <w:rPr>
          <w:rFonts w:ascii="Arial" w:hAnsi="Arial" w:cs="Arial"/>
          <w:sz w:val="20"/>
          <w:szCs w:val="20"/>
        </w:rPr>
        <w:t xml:space="preserve"> </w:t>
      </w:r>
      <w:r w:rsidRPr="000D500D">
        <w:rPr>
          <w:rFonts w:ascii="Arial" w:hAnsi="Arial" w:cs="Arial"/>
          <w:sz w:val="20"/>
          <w:szCs w:val="20"/>
        </w:rPr>
        <w:t xml:space="preserve">conseil d’établissement et des </w:t>
      </w:r>
      <w:r w:rsidR="00714475" w:rsidRPr="000D500D">
        <w:rPr>
          <w:rFonts w:ascii="Arial" w:hAnsi="Arial" w:cs="Arial"/>
          <w:sz w:val="20"/>
          <w:szCs w:val="20"/>
        </w:rPr>
        <w:tab/>
      </w:r>
      <w:r w:rsidRPr="000D500D">
        <w:rPr>
          <w:rFonts w:ascii="Arial" w:hAnsi="Arial" w:cs="Arial"/>
          <w:sz w:val="20"/>
          <w:szCs w:val="20"/>
        </w:rPr>
        <w:t>autres dispositions qui régissent le centre (L.I.P., art. 110.9)</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4.3.3</w:t>
      </w:r>
      <w:r w:rsidR="00714475" w:rsidRPr="000D500D">
        <w:rPr>
          <w:rFonts w:ascii="Arial" w:hAnsi="Arial" w:cs="Arial"/>
          <w:sz w:val="20"/>
          <w:szCs w:val="20"/>
        </w:rPr>
        <w:tab/>
      </w:r>
      <w:r w:rsidRPr="000D500D">
        <w:rPr>
          <w:rFonts w:ascii="Arial" w:hAnsi="Arial" w:cs="Arial"/>
          <w:sz w:val="20"/>
          <w:szCs w:val="20"/>
        </w:rPr>
        <w:t>S’assure que le conseil d’établissement reçoit les informations nécessaires avant d’approuver les propositions</w:t>
      </w:r>
      <w:r w:rsidR="00714475" w:rsidRPr="000D500D">
        <w:rPr>
          <w:rFonts w:ascii="Arial" w:hAnsi="Arial" w:cs="Arial"/>
          <w:sz w:val="20"/>
          <w:szCs w:val="20"/>
        </w:rPr>
        <w:t xml:space="preserve"> </w:t>
      </w:r>
      <w:r w:rsidRPr="000D500D">
        <w:rPr>
          <w:rFonts w:ascii="Arial" w:hAnsi="Arial" w:cs="Arial"/>
          <w:sz w:val="20"/>
          <w:szCs w:val="20"/>
        </w:rPr>
        <w:t xml:space="preserve">visées dans le présent </w:t>
      </w:r>
      <w:r w:rsidR="00714475" w:rsidRPr="000D500D">
        <w:rPr>
          <w:rFonts w:ascii="Arial" w:hAnsi="Arial" w:cs="Arial"/>
          <w:sz w:val="20"/>
          <w:szCs w:val="20"/>
        </w:rPr>
        <w:tab/>
      </w:r>
      <w:r w:rsidRPr="000D500D">
        <w:rPr>
          <w:rFonts w:ascii="Arial" w:hAnsi="Arial" w:cs="Arial"/>
          <w:sz w:val="20"/>
          <w:szCs w:val="20"/>
        </w:rPr>
        <w:t>chapitre (L.I.P., art. 110.10)</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4.3.4 </w:t>
      </w:r>
      <w:r w:rsidR="00714475" w:rsidRPr="000D500D">
        <w:rPr>
          <w:rFonts w:ascii="Arial" w:hAnsi="Arial" w:cs="Arial"/>
          <w:sz w:val="20"/>
          <w:szCs w:val="20"/>
        </w:rPr>
        <w:tab/>
      </w:r>
      <w:r w:rsidRPr="000D500D">
        <w:rPr>
          <w:rFonts w:ascii="Arial" w:hAnsi="Arial" w:cs="Arial"/>
          <w:sz w:val="20"/>
          <w:szCs w:val="20"/>
        </w:rPr>
        <w:t>Favorise la pratique de l’évaluation en aide à l’apprentissage dans le cadre de la réussite des élèves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lastRenderedPageBreak/>
        <w:t xml:space="preserve">4.3.5 </w:t>
      </w:r>
      <w:r w:rsidR="00714475" w:rsidRPr="000D500D">
        <w:rPr>
          <w:rFonts w:ascii="Arial" w:hAnsi="Arial" w:cs="Arial"/>
          <w:sz w:val="20"/>
          <w:szCs w:val="20"/>
        </w:rPr>
        <w:tab/>
      </w:r>
      <w:r w:rsidRPr="000D500D">
        <w:rPr>
          <w:rFonts w:ascii="Arial" w:hAnsi="Arial" w:cs="Arial"/>
          <w:sz w:val="20"/>
          <w:szCs w:val="20"/>
        </w:rPr>
        <w:t>Assume le leadership pédagogique en accompagnant les enseignants dans leur démarche de proposition de</w:t>
      </w:r>
      <w:r w:rsidR="00714475" w:rsidRPr="000D500D">
        <w:rPr>
          <w:rFonts w:ascii="Arial" w:hAnsi="Arial" w:cs="Arial"/>
          <w:sz w:val="20"/>
          <w:szCs w:val="20"/>
        </w:rPr>
        <w:t xml:space="preserve"> </w:t>
      </w:r>
      <w:r w:rsidRPr="000D500D">
        <w:rPr>
          <w:rFonts w:ascii="Arial" w:hAnsi="Arial" w:cs="Arial"/>
          <w:sz w:val="20"/>
          <w:szCs w:val="20"/>
        </w:rPr>
        <w:t>normes et modalités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4.3.6 </w:t>
      </w:r>
      <w:r w:rsidR="00714475" w:rsidRPr="000D500D">
        <w:rPr>
          <w:rFonts w:ascii="Arial" w:hAnsi="Arial" w:cs="Arial"/>
          <w:sz w:val="20"/>
          <w:szCs w:val="20"/>
        </w:rPr>
        <w:tab/>
      </w:r>
      <w:r w:rsidRPr="000D500D">
        <w:rPr>
          <w:rFonts w:ascii="Arial" w:hAnsi="Arial" w:cs="Arial"/>
          <w:sz w:val="20"/>
          <w:szCs w:val="20"/>
        </w:rPr>
        <w:t>Fournit aux enseignants l’ensemble des documents ministériels pour l’enseignement, l’apprentissage et</w:t>
      </w:r>
      <w:r w:rsidR="00714475" w:rsidRPr="000D500D">
        <w:rPr>
          <w:rFonts w:ascii="Arial" w:hAnsi="Arial" w:cs="Arial"/>
          <w:sz w:val="20"/>
          <w:szCs w:val="20"/>
        </w:rPr>
        <w:t xml:space="preserve"> </w:t>
      </w:r>
      <w:r w:rsidRPr="000D500D">
        <w:rPr>
          <w:rFonts w:ascii="Arial" w:hAnsi="Arial" w:cs="Arial"/>
          <w:sz w:val="20"/>
          <w:szCs w:val="20"/>
        </w:rPr>
        <w:t xml:space="preserve">l’évaluation (programme et </w:t>
      </w:r>
      <w:r w:rsidR="00714475" w:rsidRPr="000D500D">
        <w:rPr>
          <w:rFonts w:ascii="Arial" w:hAnsi="Arial" w:cs="Arial"/>
          <w:sz w:val="20"/>
          <w:szCs w:val="20"/>
        </w:rPr>
        <w:tab/>
      </w:r>
      <w:r w:rsidRPr="000D500D">
        <w:rPr>
          <w:rFonts w:ascii="Arial" w:hAnsi="Arial" w:cs="Arial"/>
          <w:sz w:val="20"/>
          <w:szCs w:val="20"/>
        </w:rPr>
        <w:t>spécifications)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4.3.7 </w:t>
      </w:r>
      <w:r w:rsidR="00714475" w:rsidRPr="000D500D">
        <w:rPr>
          <w:rFonts w:ascii="Arial" w:hAnsi="Arial" w:cs="Arial"/>
          <w:sz w:val="20"/>
          <w:szCs w:val="20"/>
        </w:rPr>
        <w:tab/>
      </w:r>
      <w:r w:rsidRPr="000D500D">
        <w:rPr>
          <w:rFonts w:ascii="Arial" w:hAnsi="Arial" w:cs="Arial"/>
          <w:sz w:val="20"/>
          <w:szCs w:val="20"/>
        </w:rPr>
        <w:t>Voit à la promotion et à l’application des politiques locales et ministérielles, des règlements, des normes et</w:t>
      </w:r>
      <w:r w:rsidR="00714475" w:rsidRPr="000D500D">
        <w:rPr>
          <w:rFonts w:ascii="Arial" w:hAnsi="Arial" w:cs="Arial"/>
          <w:sz w:val="20"/>
          <w:szCs w:val="20"/>
        </w:rPr>
        <w:t xml:space="preserve"> </w:t>
      </w:r>
      <w:r w:rsidRPr="000D500D">
        <w:rPr>
          <w:rFonts w:ascii="Arial" w:hAnsi="Arial" w:cs="Arial"/>
          <w:sz w:val="20"/>
          <w:szCs w:val="20"/>
        </w:rPr>
        <w:t xml:space="preserve">modalités d’évaluation des </w:t>
      </w:r>
      <w:r w:rsidR="00714475" w:rsidRPr="000D500D">
        <w:rPr>
          <w:rFonts w:ascii="Arial" w:hAnsi="Arial" w:cs="Arial"/>
          <w:sz w:val="20"/>
          <w:szCs w:val="20"/>
        </w:rPr>
        <w:tab/>
      </w:r>
      <w:r w:rsidRPr="000D500D">
        <w:rPr>
          <w:rFonts w:ascii="Arial" w:hAnsi="Arial" w:cs="Arial"/>
          <w:sz w:val="20"/>
          <w:szCs w:val="20"/>
        </w:rPr>
        <w:t>apprentissages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4.3.8 </w:t>
      </w:r>
      <w:r w:rsidR="00714475" w:rsidRPr="000D500D">
        <w:rPr>
          <w:rFonts w:ascii="Arial" w:hAnsi="Arial" w:cs="Arial"/>
          <w:sz w:val="20"/>
          <w:szCs w:val="20"/>
        </w:rPr>
        <w:tab/>
      </w:r>
      <w:r w:rsidRPr="000D500D">
        <w:rPr>
          <w:rFonts w:ascii="Arial" w:hAnsi="Arial" w:cs="Arial"/>
          <w:sz w:val="20"/>
          <w:szCs w:val="20"/>
        </w:rPr>
        <w:t>Assure la cohérence entre l’encadrement local, les orientations et objectifs du plan de réussite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4.3.9 </w:t>
      </w:r>
      <w:r w:rsidR="00714475" w:rsidRPr="000D500D">
        <w:rPr>
          <w:rFonts w:ascii="Arial" w:hAnsi="Arial" w:cs="Arial"/>
          <w:sz w:val="20"/>
          <w:szCs w:val="20"/>
        </w:rPr>
        <w:tab/>
      </w:r>
      <w:r w:rsidRPr="000D500D">
        <w:rPr>
          <w:rFonts w:ascii="Arial" w:hAnsi="Arial" w:cs="Arial"/>
          <w:sz w:val="20"/>
          <w:szCs w:val="20"/>
        </w:rPr>
        <w:t>Supervise et soutient l’enseignant dans sa tâche d’évaluation des apprentissages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4.3.10 </w:t>
      </w:r>
      <w:r w:rsidR="00714475" w:rsidRPr="000D500D">
        <w:rPr>
          <w:rFonts w:ascii="Arial" w:hAnsi="Arial" w:cs="Arial"/>
          <w:sz w:val="20"/>
          <w:szCs w:val="20"/>
        </w:rPr>
        <w:tab/>
      </w:r>
      <w:r w:rsidRPr="000D500D">
        <w:rPr>
          <w:rFonts w:ascii="Arial" w:hAnsi="Arial" w:cs="Arial"/>
          <w:sz w:val="20"/>
          <w:szCs w:val="20"/>
        </w:rPr>
        <w:t>Utilise les normes et modalités comme référentiel en vue de la supervision pédagogique des pratiques</w:t>
      </w:r>
      <w:r w:rsidR="00714475" w:rsidRPr="000D500D">
        <w:rPr>
          <w:rFonts w:ascii="Arial" w:hAnsi="Arial" w:cs="Arial"/>
          <w:sz w:val="20"/>
          <w:szCs w:val="20"/>
        </w:rPr>
        <w:t xml:space="preserve"> </w:t>
      </w:r>
      <w:r w:rsidRPr="000D500D">
        <w:rPr>
          <w:rFonts w:ascii="Arial" w:hAnsi="Arial" w:cs="Arial"/>
          <w:sz w:val="20"/>
          <w:szCs w:val="20"/>
        </w:rPr>
        <w:t>évaluatives</w:t>
      </w:r>
    </w:p>
    <w:p w:rsidR="00714475"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4.3.11 </w:t>
      </w:r>
      <w:r w:rsidR="00714475" w:rsidRPr="000D500D">
        <w:rPr>
          <w:rFonts w:ascii="Arial" w:hAnsi="Arial" w:cs="Arial"/>
          <w:sz w:val="20"/>
          <w:szCs w:val="20"/>
        </w:rPr>
        <w:tab/>
      </w:r>
      <w:r w:rsidRPr="000D500D">
        <w:rPr>
          <w:rFonts w:ascii="Arial" w:hAnsi="Arial" w:cs="Arial"/>
          <w:sz w:val="20"/>
          <w:szCs w:val="20"/>
        </w:rPr>
        <w:t>Identifie, dans le cadre de la reconnaissance des acquis et des compétences, le spécialiste de contenu qui</w:t>
      </w:r>
      <w:r w:rsidR="00714475" w:rsidRPr="000D500D">
        <w:rPr>
          <w:rFonts w:ascii="Arial" w:hAnsi="Arial" w:cs="Arial"/>
          <w:sz w:val="20"/>
          <w:szCs w:val="20"/>
        </w:rPr>
        <w:t xml:space="preserve"> </w:t>
      </w:r>
      <w:r w:rsidRPr="000D500D">
        <w:rPr>
          <w:rFonts w:ascii="Arial" w:hAnsi="Arial" w:cs="Arial"/>
          <w:sz w:val="20"/>
          <w:szCs w:val="20"/>
        </w:rPr>
        <w:t xml:space="preserve">valide les acquis et qui établit </w:t>
      </w:r>
      <w:r w:rsidR="00714475" w:rsidRPr="000D500D">
        <w:rPr>
          <w:rFonts w:ascii="Arial" w:hAnsi="Arial" w:cs="Arial"/>
          <w:sz w:val="20"/>
          <w:szCs w:val="20"/>
        </w:rPr>
        <w:tab/>
      </w:r>
      <w:r w:rsidRPr="000D500D">
        <w:rPr>
          <w:rFonts w:ascii="Arial" w:hAnsi="Arial" w:cs="Arial"/>
          <w:sz w:val="20"/>
          <w:szCs w:val="20"/>
        </w:rPr>
        <w:t>le plan d’acquisition de la formation manquante</w:t>
      </w:r>
    </w:p>
    <w:p w:rsidR="007F024A" w:rsidRPr="000D500D" w:rsidRDefault="007F024A" w:rsidP="00941218">
      <w:pPr>
        <w:tabs>
          <w:tab w:val="left" w:pos="851"/>
        </w:tabs>
        <w:autoSpaceDE w:val="0"/>
        <w:autoSpaceDN w:val="0"/>
        <w:adjustRightInd w:val="0"/>
        <w:rPr>
          <w:rFonts w:ascii="Arial" w:hAnsi="Arial" w:cs="Arial"/>
          <w:sz w:val="20"/>
          <w:szCs w:val="20"/>
        </w:rPr>
      </w:pPr>
      <w:r w:rsidRPr="000D500D">
        <w:rPr>
          <w:rFonts w:ascii="Arial" w:hAnsi="Arial" w:cs="Arial"/>
          <w:sz w:val="20"/>
          <w:szCs w:val="20"/>
        </w:rPr>
        <w:t xml:space="preserve">4.3.12 </w:t>
      </w:r>
      <w:r w:rsidR="00714475" w:rsidRPr="000D500D">
        <w:rPr>
          <w:rFonts w:ascii="Arial" w:hAnsi="Arial" w:cs="Arial"/>
          <w:sz w:val="20"/>
          <w:szCs w:val="20"/>
        </w:rPr>
        <w:tab/>
      </w:r>
      <w:r w:rsidRPr="000D500D">
        <w:rPr>
          <w:rFonts w:ascii="Arial" w:hAnsi="Arial" w:cs="Arial"/>
          <w:sz w:val="20"/>
          <w:szCs w:val="20"/>
        </w:rPr>
        <w:t>Assure :</w:t>
      </w:r>
    </w:p>
    <w:p w:rsidR="007F024A" w:rsidRPr="000D500D" w:rsidRDefault="00714475"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L’élaboration des épreuves locales</w:t>
      </w:r>
    </w:p>
    <w:p w:rsidR="007F024A" w:rsidRPr="000D500D" w:rsidRDefault="00714475"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 reproduction des épreuves</w:t>
      </w:r>
    </w:p>
    <w:p w:rsidR="007F024A" w:rsidRPr="000D500D" w:rsidRDefault="00714475"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 passation intégrale des épreuves selon les règles établies</w:t>
      </w:r>
    </w:p>
    <w:p w:rsidR="007F024A" w:rsidRPr="000D500D" w:rsidRDefault="00714475"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 garde et la confidentialité du matériel d’évaluation</w:t>
      </w:r>
    </w:p>
    <w:p w:rsidR="007F024A" w:rsidRPr="000D500D" w:rsidRDefault="00714475"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 correction et la transmission des résultats au ministère</w:t>
      </w:r>
    </w:p>
    <w:p w:rsidR="007F024A" w:rsidRPr="000D500D" w:rsidRDefault="00714475"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 conservation des documents qui ont servi à la passation des épreuves (G.G.F.G.F.P., c.6.2.2)</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4.3.13 </w:t>
      </w:r>
      <w:r w:rsidR="00714475" w:rsidRPr="000D500D">
        <w:rPr>
          <w:rFonts w:ascii="Arial" w:hAnsi="Arial" w:cs="Arial"/>
          <w:sz w:val="20"/>
          <w:szCs w:val="20"/>
        </w:rPr>
        <w:tab/>
      </w:r>
      <w:r w:rsidRPr="000D500D">
        <w:rPr>
          <w:rFonts w:ascii="Arial" w:hAnsi="Arial" w:cs="Arial"/>
          <w:sz w:val="20"/>
          <w:szCs w:val="20"/>
        </w:rPr>
        <w:t>Informe le responsable de la sanction en cas de perte ou de vol d’épreuve ministérielle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4.3.14 </w:t>
      </w:r>
      <w:r w:rsidR="00714475" w:rsidRPr="000D500D">
        <w:rPr>
          <w:rFonts w:ascii="Arial" w:hAnsi="Arial" w:cs="Arial"/>
          <w:sz w:val="20"/>
          <w:szCs w:val="20"/>
        </w:rPr>
        <w:tab/>
      </w:r>
      <w:r w:rsidRPr="000D500D">
        <w:rPr>
          <w:rFonts w:ascii="Arial" w:hAnsi="Arial" w:cs="Arial"/>
          <w:sz w:val="20"/>
          <w:szCs w:val="20"/>
        </w:rPr>
        <w:t>S’assure de l’identité de l’élève à qui il fait passer une épreuve et de l’utilisation du matériel permi</w:t>
      </w:r>
      <w:r w:rsidR="00702897">
        <w:rPr>
          <w:rFonts w:ascii="Arial" w:hAnsi="Arial" w:cs="Arial"/>
          <w:sz w:val="20"/>
          <w:szCs w:val="20"/>
        </w:rPr>
        <w:t>t</w:t>
      </w:r>
      <w:r w:rsidR="00714475" w:rsidRPr="000D500D">
        <w:rPr>
          <w:rFonts w:ascii="Arial" w:hAnsi="Arial" w:cs="Arial"/>
          <w:sz w:val="20"/>
          <w:szCs w:val="20"/>
        </w:rPr>
        <w:t xml:space="preserve"> </w:t>
      </w:r>
      <w:r w:rsidRPr="000D500D">
        <w:rPr>
          <w:rFonts w:ascii="Arial" w:hAnsi="Arial" w:cs="Arial"/>
          <w:sz w:val="20"/>
          <w:szCs w:val="20"/>
        </w:rPr>
        <w:t>(G.G.F.G.F.P., c.6.4)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4.3.15 </w:t>
      </w:r>
      <w:r w:rsidR="00714475" w:rsidRPr="000D500D">
        <w:rPr>
          <w:rFonts w:ascii="Arial" w:hAnsi="Arial" w:cs="Arial"/>
          <w:sz w:val="20"/>
          <w:szCs w:val="20"/>
        </w:rPr>
        <w:tab/>
      </w:r>
      <w:r w:rsidRPr="000D500D">
        <w:rPr>
          <w:rFonts w:ascii="Arial" w:hAnsi="Arial" w:cs="Arial"/>
          <w:sz w:val="20"/>
          <w:szCs w:val="20"/>
        </w:rPr>
        <w:t>S’assure que la notation est faite en conformité avec les règles propres à chaque épreuve. Elle doit veiller au</w:t>
      </w:r>
      <w:r w:rsidR="00714475" w:rsidRPr="000D500D">
        <w:rPr>
          <w:rFonts w:ascii="Arial" w:hAnsi="Arial" w:cs="Arial"/>
          <w:sz w:val="20"/>
          <w:szCs w:val="20"/>
        </w:rPr>
        <w:t xml:space="preserve"> </w:t>
      </w:r>
      <w:r w:rsidRPr="000D500D">
        <w:rPr>
          <w:rFonts w:ascii="Arial" w:hAnsi="Arial" w:cs="Arial"/>
          <w:sz w:val="20"/>
          <w:szCs w:val="20"/>
        </w:rPr>
        <w:t xml:space="preserve">respect intégral des clés de </w:t>
      </w:r>
      <w:r w:rsidR="00714475" w:rsidRPr="000D500D">
        <w:rPr>
          <w:rFonts w:ascii="Arial" w:hAnsi="Arial" w:cs="Arial"/>
          <w:sz w:val="20"/>
          <w:szCs w:val="20"/>
        </w:rPr>
        <w:tab/>
      </w:r>
      <w:r w:rsidRPr="000D500D">
        <w:rPr>
          <w:rFonts w:ascii="Arial" w:hAnsi="Arial" w:cs="Arial"/>
          <w:sz w:val="20"/>
          <w:szCs w:val="20"/>
        </w:rPr>
        <w:t>correction ou de notation et du processus d’observation décrit (G.G.F.G.F.P., c.6.5.1)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4.3.16 </w:t>
      </w:r>
      <w:r w:rsidR="00714475" w:rsidRPr="000D500D">
        <w:rPr>
          <w:rFonts w:ascii="Arial" w:hAnsi="Arial" w:cs="Arial"/>
          <w:sz w:val="20"/>
          <w:szCs w:val="20"/>
        </w:rPr>
        <w:tab/>
      </w:r>
      <w:r w:rsidRPr="000D500D">
        <w:rPr>
          <w:rFonts w:ascii="Arial" w:hAnsi="Arial" w:cs="Arial"/>
          <w:sz w:val="20"/>
          <w:szCs w:val="20"/>
        </w:rPr>
        <w:t>S’assure de mettre en place un comité de révision en cas de demande de révision de résultat par un élève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4.3.17 </w:t>
      </w:r>
      <w:r w:rsidR="00714475" w:rsidRPr="000D500D">
        <w:rPr>
          <w:rFonts w:ascii="Arial" w:hAnsi="Arial" w:cs="Arial"/>
          <w:sz w:val="20"/>
          <w:szCs w:val="20"/>
        </w:rPr>
        <w:tab/>
      </w:r>
      <w:r w:rsidRPr="000D500D">
        <w:rPr>
          <w:rFonts w:ascii="Arial" w:hAnsi="Arial" w:cs="Arial"/>
          <w:sz w:val="20"/>
          <w:szCs w:val="20"/>
        </w:rPr>
        <w:t>S’assure de la transmission des résultats au ministère dans les 30 jours suivant l’administration de l’épreuve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4.3.18 </w:t>
      </w:r>
      <w:r w:rsidR="00714475" w:rsidRPr="000D500D">
        <w:rPr>
          <w:rFonts w:ascii="Arial" w:hAnsi="Arial" w:cs="Arial"/>
          <w:sz w:val="20"/>
          <w:szCs w:val="20"/>
        </w:rPr>
        <w:tab/>
      </w:r>
      <w:r w:rsidRPr="000D500D">
        <w:rPr>
          <w:rFonts w:ascii="Arial" w:hAnsi="Arial" w:cs="Arial"/>
          <w:sz w:val="20"/>
          <w:szCs w:val="20"/>
        </w:rPr>
        <w:t>Informe le conseil d’établissement des propositions qu’il approuve.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4.3.19 </w:t>
      </w:r>
      <w:r w:rsidR="00714475" w:rsidRPr="000D500D">
        <w:rPr>
          <w:rFonts w:ascii="Arial" w:hAnsi="Arial" w:cs="Arial"/>
          <w:sz w:val="20"/>
          <w:szCs w:val="20"/>
        </w:rPr>
        <w:tab/>
      </w:r>
      <w:r w:rsidRPr="000D500D">
        <w:rPr>
          <w:rFonts w:ascii="Arial" w:hAnsi="Arial" w:cs="Arial"/>
          <w:sz w:val="20"/>
          <w:szCs w:val="20"/>
        </w:rPr>
        <w:t>Le centre de formation informe les élèves de leurs droits et obligations en matière d’évaluation des</w:t>
      </w:r>
      <w:r w:rsidR="00714475" w:rsidRPr="000D500D">
        <w:rPr>
          <w:rFonts w:ascii="Arial" w:hAnsi="Arial" w:cs="Arial"/>
          <w:sz w:val="20"/>
          <w:szCs w:val="20"/>
        </w:rPr>
        <w:t xml:space="preserve"> </w:t>
      </w:r>
      <w:r w:rsidRPr="000D500D">
        <w:rPr>
          <w:rFonts w:ascii="Arial" w:hAnsi="Arial" w:cs="Arial"/>
          <w:sz w:val="20"/>
          <w:szCs w:val="20"/>
        </w:rPr>
        <w:t xml:space="preserve">apprentissages et de sanction des </w:t>
      </w:r>
      <w:r w:rsidR="00714475" w:rsidRPr="000D500D">
        <w:rPr>
          <w:rFonts w:ascii="Arial" w:hAnsi="Arial" w:cs="Arial"/>
          <w:sz w:val="20"/>
          <w:szCs w:val="20"/>
        </w:rPr>
        <w:tab/>
      </w:r>
      <w:r w:rsidRPr="000D500D">
        <w:rPr>
          <w:rFonts w:ascii="Arial" w:hAnsi="Arial" w:cs="Arial"/>
          <w:sz w:val="20"/>
          <w:szCs w:val="20"/>
        </w:rPr>
        <w:t>études.</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14475"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4.4 Le conseil d’établissement</w:t>
      </w: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4.4.1 </w:t>
      </w:r>
      <w:r w:rsidR="00714475" w:rsidRPr="000D500D">
        <w:rPr>
          <w:rFonts w:ascii="Arial" w:hAnsi="Arial" w:cs="Arial"/>
          <w:sz w:val="20"/>
          <w:szCs w:val="20"/>
        </w:rPr>
        <w:tab/>
      </w:r>
      <w:r w:rsidRPr="000D500D">
        <w:rPr>
          <w:rFonts w:ascii="Arial" w:hAnsi="Arial" w:cs="Arial"/>
          <w:sz w:val="20"/>
          <w:szCs w:val="20"/>
        </w:rPr>
        <w:t>Approuve les propositions du directeur de centre sur les modalités d’applicati</w:t>
      </w:r>
      <w:r w:rsidR="001F4123" w:rsidRPr="000D500D">
        <w:rPr>
          <w:rFonts w:ascii="Arial" w:hAnsi="Arial" w:cs="Arial"/>
          <w:sz w:val="20"/>
          <w:szCs w:val="20"/>
        </w:rPr>
        <w:t xml:space="preserve">on du régime pédagogique (L.I.P., </w:t>
      </w:r>
      <w:r w:rsidRPr="000D500D">
        <w:rPr>
          <w:rFonts w:ascii="Arial" w:hAnsi="Arial" w:cs="Arial"/>
          <w:sz w:val="20"/>
          <w:szCs w:val="20"/>
        </w:rPr>
        <w:t>art. 110.2).</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14475"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4.5 L’enseignant</w:t>
      </w: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 </w:t>
      </w:r>
      <w:r w:rsidR="001F4123" w:rsidRPr="000D500D">
        <w:rPr>
          <w:rFonts w:ascii="Arial" w:hAnsi="Arial" w:cs="Arial"/>
          <w:sz w:val="20"/>
          <w:szCs w:val="20"/>
        </w:rPr>
        <w:tab/>
      </w:r>
      <w:r w:rsidRPr="000D500D">
        <w:rPr>
          <w:rFonts w:ascii="Arial" w:hAnsi="Arial" w:cs="Arial"/>
          <w:sz w:val="20"/>
          <w:szCs w:val="20"/>
        </w:rPr>
        <w:t>Choisit les instruments d’évaluation des élèves qui lui sont confiés afin de mesurer et d’évaluer constamment</w:t>
      </w:r>
      <w:r w:rsidR="001F4123" w:rsidRPr="000D500D">
        <w:rPr>
          <w:rFonts w:ascii="Arial" w:hAnsi="Arial" w:cs="Arial"/>
          <w:sz w:val="20"/>
          <w:szCs w:val="20"/>
        </w:rPr>
        <w:t xml:space="preserve"> </w:t>
      </w:r>
      <w:r w:rsidRPr="000D500D">
        <w:rPr>
          <w:rFonts w:ascii="Arial" w:hAnsi="Arial" w:cs="Arial"/>
          <w:sz w:val="20"/>
          <w:szCs w:val="20"/>
        </w:rPr>
        <w:t xml:space="preserve">et périodiquement les </w:t>
      </w:r>
      <w:r w:rsidR="001F4123" w:rsidRPr="000D500D">
        <w:rPr>
          <w:rFonts w:ascii="Arial" w:hAnsi="Arial" w:cs="Arial"/>
          <w:sz w:val="20"/>
          <w:szCs w:val="20"/>
        </w:rPr>
        <w:tab/>
      </w:r>
      <w:r w:rsidRPr="000D500D">
        <w:rPr>
          <w:rFonts w:ascii="Arial" w:hAnsi="Arial" w:cs="Arial"/>
          <w:sz w:val="20"/>
          <w:szCs w:val="20"/>
        </w:rPr>
        <w:t>besoins et l’atteinte des objectifs par rapport à chacun des élèves qui lui sont confiés en se</w:t>
      </w:r>
      <w:r w:rsidR="001F4123" w:rsidRPr="000D500D">
        <w:rPr>
          <w:rFonts w:ascii="Arial" w:hAnsi="Arial" w:cs="Arial"/>
          <w:sz w:val="20"/>
          <w:szCs w:val="20"/>
        </w:rPr>
        <w:t xml:space="preserve"> </w:t>
      </w:r>
      <w:r w:rsidRPr="000D500D">
        <w:rPr>
          <w:rFonts w:ascii="Arial" w:hAnsi="Arial" w:cs="Arial"/>
          <w:sz w:val="20"/>
          <w:szCs w:val="20"/>
        </w:rPr>
        <w:t xml:space="preserve">basant sur les progrès réalisés </w:t>
      </w:r>
      <w:r w:rsidR="001F4123" w:rsidRPr="000D500D">
        <w:rPr>
          <w:rFonts w:ascii="Arial" w:hAnsi="Arial" w:cs="Arial"/>
          <w:sz w:val="20"/>
          <w:szCs w:val="20"/>
        </w:rPr>
        <w:br/>
      </w:r>
      <w:r w:rsidR="001F4123" w:rsidRPr="000D500D">
        <w:rPr>
          <w:rFonts w:ascii="Arial" w:hAnsi="Arial" w:cs="Arial"/>
          <w:sz w:val="20"/>
          <w:szCs w:val="20"/>
        </w:rPr>
        <w:tab/>
      </w:r>
      <w:r w:rsidRPr="000D500D">
        <w:rPr>
          <w:rFonts w:ascii="Arial" w:hAnsi="Arial" w:cs="Arial"/>
          <w:sz w:val="20"/>
          <w:szCs w:val="20"/>
        </w:rPr>
        <w:t>(L.I.P., art. 19).</w:t>
      </w: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4.5.2 </w:t>
      </w:r>
      <w:r w:rsidR="001F4123" w:rsidRPr="000D500D">
        <w:rPr>
          <w:rFonts w:ascii="Arial" w:hAnsi="Arial" w:cs="Arial"/>
          <w:sz w:val="20"/>
          <w:szCs w:val="20"/>
        </w:rPr>
        <w:tab/>
      </w:r>
      <w:r w:rsidRPr="000D500D">
        <w:rPr>
          <w:rFonts w:ascii="Arial" w:hAnsi="Arial" w:cs="Arial"/>
          <w:sz w:val="20"/>
          <w:szCs w:val="20"/>
        </w:rPr>
        <w:t>Propose à l’équipe de direction les normes et les modalités d’évaluation des apprentissages des élèves qui</w:t>
      </w:r>
      <w:r w:rsidR="001F4123" w:rsidRPr="000D500D">
        <w:rPr>
          <w:rFonts w:ascii="Arial" w:hAnsi="Arial" w:cs="Arial"/>
          <w:sz w:val="20"/>
          <w:szCs w:val="20"/>
        </w:rPr>
        <w:t xml:space="preserve"> </w:t>
      </w:r>
      <w:r w:rsidRPr="000D500D">
        <w:rPr>
          <w:rFonts w:ascii="Arial" w:hAnsi="Arial" w:cs="Arial"/>
          <w:sz w:val="20"/>
          <w:szCs w:val="20"/>
        </w:rPr>
        <w:t xml:space="preserve">relèvent de la responsabilité </w:t>
      </w:r>
      <w:r w:rsidR="001F4123" w:rsidRPr="000D500D">
        <w:rPr>
          <w:rFonts w:ascii="Arial" w:hAnsi="Arial" w:cs="Arial"/>
          <w:sz w:val="20"/>
          <w:szCs w:val="20"/>
        </w:rPr>
        <w:tab/>
      </w:r>
      <w:r w:rsidRPr="000D500D">
        <w:rPr>
          <w:rFonts w:ascii="Arial" w:hAnsi="Arial" w:cs="Arial"/>
          <w:sz w:val="20"/>
          <w:szCs w:val="20"/>
        </w:rPr>
        <w:t>du centre (L.I.P., art. 110.12).</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4.5.3</w:t>
      </w:r>
      <w:r w:rsidR="001F4123" w:rsidRPr="000D500D">
        <w:rPr>
          <w:rFonts w:ascii="Arial" w:hAnsi="Arial" w:cs="Arial"/>
          <w:sz w:val="20"/>
          <w:szCs w:val="20"/>
        </w:rPr>
        <w:tab/>
      </w:r>
      <w:r w:rsidRPr="000D500D">
        <w:rPr>
          <w:rFonts w:ascii="Arial" w:hAnsi="Arial" w:cs="Arial"/>
          <w:sz w:val="20"/>
          <w:szCs w:val="20"/>
        </w:rPr>
        <w:t>Prépare et dispense des cours dans les limites des programmes autorisés (Guide de gestion F.P., CSBE, 10.1.3a)</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lastRenderedPageBreak/>
        <w:t xml:space="preserve">4.5.4 </w:t>
      </w:r>
      <w:r w:rsidR="001F4123" w:rsidRPr="000D500D">
        <w:rPr>
          <w:rFonts w:ascii="Arial" w:hAnsi="Arial" w:cs="Arial"/>
          <w:sz w:val="20"/>
          <w:szCs w:val="20"/>
        </w:rPr>
        <w:tab/>
      </w:r>
      <w:r w:rsidRPr="000D500D">
        <w:rPr>
          <w:rFonts w:ascii="Arial" w:hAnsi="Arial" w:cs="Arial"/>
          <w:sz w:val="20"/>
          <w:szCs w:val="20"/>
        </w:rPr>
        <w:t xml:space="preserve">Prépare, administre, corrige des épreuves selon les modalités définies dans le régime pédagogique (L.I.P., art. 110.12).  </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4.5.5 </w:t>
      </w:r>
      <w:r w:rsidR="001F4123" w:rsidRPr="000D500D">
        <w:rPr>
          <w:rFonts w:ascii="Arial" w:hAnsi="Arial" w:cs="Arial"/>
          <w:sz w:val="20"/>
          <w:szCs w:val="20"/>
        </w:rPr>
        <w:tab/>
      </w:r>
      <w:r w:rsidRPr="000D500D">
        <w:rPr>
          <w:rFonts w:ascii="Arial" w:hAnsi="Arial" w:cs="Arial"/>
          <w:sz w:val="20"/>
          <w:szCs w:val="20"/>
        </w:rPr>
        <w:t>Transmet les résultats des épreuves à l’administration du centre et aux élèves (FP-01)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4.5.6 </w:t>
      </w:r>
      <w:r w:rsidR="001F4123" w:rsidRPr="000D500D">
        <w:rPr>
          <w:rFonts w:ascii="Arial" w:hAnsi="Arial" w:cs="Arial"/>
          <w:sz w:val="20"/>
          <w:szCs w:val="20"/>
        </w:rPr>
        <w:tab/>
      </w:r>
      <w:r w:rsidRPr="000D500D">
        <w:rPr>
          <w:rFonts w:ascii="Arial" w:hAnsi="Arial" w:cs="Arial"/>
          <w:sz w:val="20"/>
          <w:szCs w:val="20"/>
        </w:rPr>
        <w:t>Planifier la récupération (FP-01).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4.5.7 </w:t>
      </w:r>
      <w:r w:rsidR="001F4123" w:rsidRPr="000D500D">
        <w:rPr>
          <w:rFonts w:ascii="Arial" w:hAnsi="Arial" w:cs="Arial"/>
          <w:sz w:val="20"/>
          <w:szCs w:val="20"/>
        </w:rPr>
        <w:tab/>
      </w:r>
      <w:r w:rsidRPr="000D500D">
        <w:rPr>
          <w:rFonts w:ascii="Arial" w:hAnsi="Arial" w:cs="Arial"/>
          <w:sz w:val="20"/>
          <w:szCs w:val="20"/>
        </w:rPr>
        <w:t>Traduit concrètement l’application de la fonction de l’évaluation en aide à l’apprentissage.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4.5.8 </w:t>
      </w:r>
      <w:r w:rsidR="001F4123" w:rsidRPr="000D500D">
        <w:rPr>
          <w:rFonts w:ascii="Arial" w:hAnsi="Arial" w:cs="Arial"/>
          <w:sz w:val="20"/>
          <w:szCs w:val="20"/>
        </w:rPr>
        <w:tab/>
      </w:r>
      <w:r w:rsidRPr="000D500D">
        <w:rPr>
          <w:rFonts w:ascii="Arial" w:hAnsi="Arial" w:cs="Arial"/>
          <w:sz w:val="20"/>
          <w:szCs w:val="20"/>
        </w:rPr>
        <w:t xml:space="preserve">Applique les différentes politiques locales et ministérielles, des règlements et des normes et modalités en matière d’évaluation des </w:t>
      </w:r>
      <w:r w:rsidR="001F4123" w:rsidRPr="000D500D">
        <w:rPr>
          <w:rFonts w:ascii="Arial" w:hAnsi="Arial" w:cs="Arial"/>
          <w:sz w:val="20"/>
          <w:szCs w:val="20"/>
        </w:rPr>
        <w:tab/>
      </w:r>
      <w:r w:rsidRPr="000D500D">
        <w:rPr>
          <w:rFonts w:ascii="Arial" w:hAnsi="Arial" w:cs="Arial"/>
          <w:sz w:val="20"/>
          <w:szCs w:val="20"/>
        </w:rPr>
        <w:t>apprentissages.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4.5.9 </w:t>
      </w:r>
      <w:r w:rsidR="001F4123" w:rsidRPr="000D500D">
        <w:rPr>
          <w:rFonts w:ascii="Arial" w:hAnsi="Arial" w:cs="Arial"/>
          <w:sz w:val="20"/>
          <w:szCs w:val="20"/>
        </w:rPr>
        <w:tab/>
      </w:r>
      <w:r w:rsidRPr="000D500D">
        <w:rPr>
          <w:rFonts w:ascii="Arial" w:hAnsi="Arial" w:cs="Arial"/>
          <w:sz w:val="20"/>
          <w:szCs w:val="20"/>
        </w:rPr>
        <w:t>Élabore ou révise, s’il y a lieu, les épreuves de sanction conformément aux prescriptions du ministère, les administre et les corrige.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4.5.10 </w:t>
      </w:r>
      <w:r w:rsidR="001F4123" w:rsidRPr="000D500D">
        <w:rPr>
          <w:rFonts w:ascii="Arial" w:hAnsi="Arial" w:cs="Arial"/>
          <w:sz w:val="20"/>
          <w:szCs w:val="20"/>
        </w:rPr>
        <w:tab/>
      </w:r>
      <w:r w:rsidRPr="000D500D">
        <w:rPr>
          <w:rFonts w:ascii="Arial" w:hAnsi="Arial" w:cs="Arial"/>
          <w:sz w:val="20"/>
          <w:szCs w:val="20"/>
        </w:rPr>
        <w:t>Soumet</w:t>
      </w:r>
      <w:r w:rsidR="00702897">
        <w:rPr>
          <w:rFonts w:ascii="Arial" w:hAnsi="Arial" w:cs="Arial"/>
          <w:sz w:val="20"/>
          <w:szCs w:val="20"/>
        </w:rPr>
        <w:t>s</w:t>
      </w:r>
      <w:r w:rsidRPr="000D500D">
        <w:rPr>
          <w:rFonts w:ascii="Arial" w:hAnsi="Arial" w:cs="Arial"/>
          <w:sz w:val="20"/>
          <w:szCs w:val="20"/>
        </w:rPr>
        <w:t xml:space="preserve"> les épreuves rédigées ou modifiées au conseiller pédagogique du centre et les enseignants concernés pour approbation </w:t>
      </w:r>
      <w:r w:rsidR="001F4123" w:rsidRPr="000D500D">
        <w:rPr>
          <w:rFonts w:ascii="Arial" w:hAnsi="Arial" w:cs="Arial"/>
          <w:sz w:val="20"/>
          <w:szCs w:val="20"/>
        </w:rPr>
        <w:br/>
      </w:r>
      <w:r w:rsidR="001F4123" w:rsidRPr="000D500D">
        <w:rPr>
          <w:rFonts w:ascii="Arial" w:hAnsi="Arial" w:cs="Arial"/>
          <w:sz w:val="20"/>
          <w:szCs w:val="20"/>
        </w:rPr>
        <w:tab/>
      </w:r>
      <w:r w:rsidRPr="000D500D">
        <w:rPr>
          <w:rFonts w:ascii="Arial" w:hAnsi="Arial" w:cs="Arial"/>
          <w:sz w:val="20"/>
          <w:szCs w:val="20"/>
        </w:rPr>
        <w:t>(FP-01).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4.5.11 </w:t>
      </w:r>
      <w:r w:rsidR="001F4123" w:rsidRPr="000D500D">
        <w:rPr>
          <w:rFonts w:ascii="Arial" w:hAnsi="Arial" w:cs="Arial"/>
          <w:sz w:val="20"/>
          <w:szCs w:val="20"/>
        </w:rPr>
        <w:tab/>
      </w:r>
      <w:r w:rsidRPr="000D500D">
        <w:rPr>
          <w:rFonts w:ascii="Arial" w:hAnsi="Arial" w:cs="Arial"/>
          <w:sz w:val="20"/>
          <w:szCs w:val="20"/>
        </w:rPr>
        <w:t xml:space="preserve">Détermine par des activités d’évaluation formative si l’élève a acquis la compétence définie par le cours pour fin de sanction </w:t>
      </w:r>
      <w:r w:rsidR="001F4123" w:rsidRPr="000D500D">
        <w:rPr>
          <w:rFonts w:ascii="Arial" w:hAnsi="Arial" w:cs="Arial"/>
          <w:sz w:val="20"/>
          <w:szCs w:val="20"/>
        </w:rPr>
        <w:tab/>
      </w:r>
      <w:r w:rsidRPr="000D500D">
        <w:rPr>
          <w:rFonts w:ascii="Arial" w:hAnsi="Arial" w:cs="Arial"/>
          <w:sz w:val="20"/>
          <w:szCs w:val="20"/>
        </w:rPr>
        <w:t>(G.G.F.G.F.P., c.6.4).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4.5.12 </w:t>
      </w:r>
      <w:r w:rsidR="001F4123" w:rsidRPr="000D500D">
        <w:rPr>
          <w:rFonts w:ascii="Arial" w:hAnsi="Arial" w:cs="Arial"/>
          <w:sz w:val="20"/>
          <w:szCs w:val="20"/>
        </w:rPr>
        <w:tab/>
      </w:r>
      <w:r w:rsidRPr="000D500D">
        <w:rPr>
          <w:rFonts w:ascii="Arial" w:hAnsi="Arial" w:cs="Arial"/>
          <w:sz w:val="20"/>
          <w:szCs w:val="20"/>
        </w:rPr>
        <w:t>Choisit les instruments d’évaluation formative.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4.5.13 </w:t>
      </w:r>
      <w:r w:rsidR="001F4123" w:rsidRPr="000D500D">
        <w:rPr>
          <w:rFonts w:ascii="Arial" w:hAnsi="Arial" w:cs="Arial"/>
          <w:sz w:val="20"/>
          <w:szCs w:val="20"/>
        </w:rPr>
        <w:tab/>
      </w:r>
      <w:r w:rsidRPr="000D500D">
        <w:rPr>
          <w:rFonts w:ascii="Arial" w:hAnsi="Arial" w:cs="Arial"/>
          <w:sz w:val="20"/>
          <w:szCs w:val="20"/>
        </w:rPr>
        <w:t>Diffuse à l’élève les conditions générales inhérentes à l’évaluation des apprentissages et lui donne une rétroaction pertinente et claire.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4.5.14 </w:t>
      </w:r>
      <w:r w:rsidR="001F4123" w:rsidRPr="000D500D">
        <w:rPr>
          <w:rFonts w:ascii="Arial" w:hAnsi="Arial" w:cs="Arial"/>
          <w:sz w:val="20"/>
          <w:szCs w:val="20"/>
        </w:rPr>
        <w:tab/>
      </w:r>
      <w:r w:rsidRPr="000D500D">
        <w:rPr>
          <w:rFonts w:ascii="Arial" w:hAnsi="Arial" w:cs="Arial"/>
          <w:sz w:val="20"/>
          <w:szCs w:val="20"/>
        </w:rPr>
        <w:t>S’assure que l’évaluation des apprentissages est faite en conformité avec les programmes de formation et d’études.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4.5.15 </w:t>
      </w:r>
      <w:r w:rsidR="001F4123" w:rsidRPr="000D500D">
        <w:rPr>
          <w:rFonts w:ascii="Arial" w:hAnsi="Arial" w:cs="Arial"/>
          <w:sz w:val="20"/>
          <w:szCs w:val="20"/>
        </w:rPr>
        <w:tab/>
      </w:r>
      <w:r w:rsidRPr="000D500D">
        <w:rPr>
          <w:rFonts w:ascii="Arial" w:hAnsi="Arial" w:cs="Arial"/>
          <w:sz w:val="20"/>
          <w:szCs w:val="20"/>
        </w:rPr>
        <w:t>Est le premier responsable de l’évaluation de ses élèves.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4.5.16 </w:t>
      </w:r>
      <w:r w:rsidR="001F4123" w:rsidRPr="000D500D">
        <w:rPr>
          <w:rFonts w:ascii="Arial" w:hAnsi="Arial" w:cs="Arial"/>
          <w:sz w:val="20"/>
          <w:szCs w:val="20"/>
        </w:rPr>
        <w:tab/>
      </w:r>
      <w:r w:rsidRPr="000D500D">
        <w:rPr>
          <w:rFonts w:ascii="Arial" w:hAnsi="Arial" w:cs="Arial"/>
          <w:sz w:val="20"/>
          <w:szCs w:val="20"/>
        </w:rPr>
        <w:t>Informe l’élève de ses résultats et des moyens à prendre pour la récupération en cas d’échec.</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4.5.17 </w:t>
      </w:r>
      <w:r w:rsidR="001F4123" w:rsidRPr="000D500D">
        <w:rPr>
          <w:rFonts w:ascii="Arial" w:hAnsi="Arial" w:cs="Arial"/>
          <w:sz w:val="20"/>
          <w:szCs w:val="20"/>
        </w:rPr>
        <w:tab/>
      </w:r>
      <w:r w:rsidRPr="000D500D">
        <w:rPr>
          <w:rFonts w:ascii="Arial" w:hAnsi="Arial" w:cs="Arial"/>
          <w:sz w:val="20"/>
          <w:szCs w:val="20"/>
        </w:rPr>
        <w:t>Effectue une révision de correction d’épreuve</w:t>
      </w:r>
      <w:r w:rsidR="00F95F5D" w:rsidRPr="000D500D">
        <w:rPr>
          <w:rFonts w:ascii="Arial" w:hAnsi="Arial" w:cs="Arial"/>
          <w:sz w:val="20"/>
          <w:szCs w:val="20"/>
        </w:rPr>
        <w:t xml:space="preserve">s </w:t>
      </w:r>
      <w:r w:rsidRPr="000D500D">
        <w:rPr>
          <w:rFonts w:ascii="Arial" w:hAnsi="Arial" w:cs="Arial"/>
          <w:sz w:val="20"/>
          <w:szCs w:val="20"/>
        </w:rPr>
        <w:t>de sanction à la demande de la direction.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4.5.18 </w:t>
      </w:r>
      <w:r w:rsidR="001F4123" w:rsidRPr="000D500D">
        <w:rPr>
          <w:rFonts w:ascii="Arial" w:hAnsi="Arial" w:cs="Arial"/>
          <w:sz w:val="20"/>
          <w:szCs w:val="20"/>
        </w:rPr>
        <w:tab/>
      </w:r>
      <w:r w:rsidRPr="000D500D">
        <w:rPr>
          <w:rFonts w:ascii="Arial" w:hAnsi="Arial" w:cs="Arial"/>
          <w:sz w:val="20"/>
          <w:szCs w:val="20"/>
        </w:rPr>
        <w:t>S’assure de la transmission des résultats au secrétariat dans les délais prescrits (7 jours ouvrables) suivant l’administration de l’épreuve.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4.5.19 </w:t>
      </w:r>
      <w:r w:rsidR="001F4123" w:rsidRPr="000D500D">
        <w:rPr>
          <w:rFonts w:ascii="Arial" w:hAnsi="Arial" w:cs="Arial"/>
          <w:sz w:val="20"/>
          <w:szCs w:val="20"/>
        </w:rPr>
        <w:tab/>
      </w:r>
      <w:r w:rsidRPr="000D500D">
        <w:rPr>
          <w:rFonts w:ascii="Arial" w:hAnsi="Arial" w:cs="Arial"/>
          <w:sz w:val="20"/>
          <w:szCs w:val="20"/>
        </w:rPr>
        <w:t>Remet au secrétariat tout le matériel ayant servi à l’évaluation.</w:t>
      </w: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4.5.20 </w:t>
      </w:r>
      <w:r w:rsidR="001F4123" w:rsidRPr="000D500D">
        <w:rPr>
          <w:rFonts w:ascii="Arial" w:hAnsi="Arial" w:cs="Arial"/>
          <w:sz w:val="20"/>
          <w:szCs w:val="20"/>
        </w:rPr>
        <w:tab/>
      </w:r>
      <w:r w:rsidRPr="000D500D">
        <w:rPr>
          <w:rFonts w:ascii="Arial" w:hAnsi="Arial" w:cs="Arial"/>
          <w:sz w:val="20"/>
          <w:szCs w:val="20"/>
        </w:rPr>
        <w:t>Informe la direction en cas de perte ou de vol d’une épreuve de sanction.</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4.6 Le conseil</w:t>
      </w:r>
      <w:r w:rsidR="001F4123" w:rsidRPr="000D500D">
        <w:rPr>
          <w:rFonts w:ascii="Arial" w:hAnsi="Arial" w:cs="Arial"/>
          <w:b/>
          <w:bCs/>
          <w:sz w:val="20"/>
          <w:szCs w:val="20"/>
          <w:u w:val="single"/>
        </w:rPr>
        <w:t>ler ou conseillère pédagogique</w:t>
      </w: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4.6.1 </w:t>
      </w:r>
      <w:r w:rsidR="001F4123" w:rsidRPr="000D500D">
        <w:rPr>
          <w:rFonts w:ascii="Arial" w:hAnsi="Arial" w:cs="Arial"/>
          <w:sz w:val="20"/>
          <w:szCs w:val="20"/>
        </w:rPr>
        <w:tab/>
      </w:r>
      <w:r w:rsidRPr="000D500D">
        <w:rPr>
          <w:rFonts w:ascii="Arial" w:hAnsi="Arial" w:cs="Arial"/>
          <w:sz w:val="20"/>
          <w:szCs w:val="20"/>
        </w:rPr>
        <w:t>Accompagne l’équipe-centre dans l’élaboration des normes et modalités d’évaluation des apprentissages, à la demande de la direction.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4.6.2 </w:t>
      </w:r>
      <w:r w:rsidR="001F4123" w:rsidRPr="000D500D">
        <w:rPr>
          <w:rFonts w:ascii="Arial" w:hAnsi="Arial" w:cs="Arial"/>
          <w:sz w:val="20"/>
          <w:szCs w:val="20"/>
        </w:rPr>
        <w:tab/>
      </w:r>
      <w:r w:rsidRPr="000D500D">
        <w:rPr>
          <w:rFonts w:ascii="Arial" w:hAnsi="Arial" w:cs="Arial"/>
          <w:sz w:val="20"/>
          <w:szCs w:val="20"/>
        </w:rPr>
        <w:t>Accompagne l’enseignant dans l’élaboration des instruments d’évaluation.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4.6.3 </w:t>
      </w:r>
      <w:r w:rsidR="001F4123" w:rsidRPr="000D500D">
        <w:rPr>
          <w:rFonts w:ascii="Arial" w:hAnsi="Arial" w:cs="Arial"/>
          <w:sz w:val="20"/>
          <w:szCs w:val="20"/>
        </w:rPr>
        <w:tab/>
      </w:r>
      <w:r w:rsidRPr="000D500D">
        <w:rPr>
          <w:rFonts w:ascii="Arial" w:hAnsi="Arial" w:cs="Arial"/>
          <w:sz w:val="20"/>
          <w:szCs w:val="20"/>
        </w:rPr>
        <w:t>Assure le suivi auprès du personnel enseignant, à la demande de la direction.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4.6.4 </w:t>
      </w:r>
      <w:r w:rsidR="001F4123" w:rsidRPr="000D500D">
        <w:rPr>
          <w:rFonts w:ascii="Arial" w:hAnsi="Arial" w:cs="Arial"/>
          <w:sz w:val="20"/>
          <w:szCs w:val="20"/>
        </w:rPr>
        <w:tab/>
      </w:r>
      <w:r w:rsidRPr="000D500D">
        <w:rPr>
          <w:rFonts w:ascii="Arial" w:hAnsi="Arial" w:cs="Arial"/>
          <w:sz w:val="20"/>
          <w:szCs w:val="20"/>
        </w:rPr>
        <w:t>Participe au comité de révision, à la demande de la direction.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4.6.5 </w:t>
      </w:r>
      <w:r w:rsidR="001F4123" w:rsidRPr="000D500D">
        <w:rPr>
          <w:rFonts w:ascii="Arial" w:hAnsi="Arial" w:cs="Arial"/>
          <w:sz w:val="20"/>
          <w:szCs w:val="20"/>
        </w:rPr>
        <w:tab/>
      </w:r>
      <w:r w:rsidRPr="000D500D">
        <w:rPr>
          <w:rFonts w:ascii="Arial" w:hAnsi="Arial" w:cs="Arial"/>
          <w:sz w:val="20"/>
          <w:szCs w:val="20"/>
        </w:rPr>
        <w:t>Approuve les modifications demandées en conformité aux spécifications.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4.6.6 </w:t>
      </w:r>
      <w:r w:rsidR="001F4123" w:rsidRPr="000D500D">
        <w:rPr>
          <w:rFonts w:ascii="Arial" w:hAnsi="Arial" w:cs="Arial"/>
          <w:sz w:val="20"/>
          <w:szCs w:val="20"/>
        </w:rPr>
        <w:tab/>
      </w:r>
      <w:r w:rsidRPr="000D500D">
        <w:rPr>
          <w:rFonts w:ascii="Arial" w:hAnsi="Arial" w:cs="Arial"/>
          <w:sz w:val="20"/>
          <w:szCs w:val="20"/>
        </w:rPr>
        <w:t xml:space="preserve">S’assure de l’application des normes et modalités relatives à l’évaluation des apprentissages en formation professionnelle et la diffusion </w:t>
      </w:r>
      <w:r w:rsidR="001F4123" w:rsidRPr="000D500D">
        <w:rPr>
          <w:rFonts w:ascii="Arial" w:hAnsi="Arial" w:cs="Arial"/>
          <w:sz w:val="20"/>
          <w:szCs w:val="20"/>
        </w:rPr>
        <w:tab/>
      </w:r>
      <w:r w:rsidRPr="000D500D">
        <w:rPr>
          <w:rFonts w:ascii="Arial" w:hAnsi="Arial" w:cs="Arial"/>
          <w:sz w:val="20"/>
          <w:szCs w:val="20"/>
        </w:rPr>
        <w:t xml:space="preserve">du matériel d’évaluation du ministère de l’Éducation, du Loisir et du Sport auprès des personnes concernées par le processus </w:t>
      </w:r>
      <w:r w:rsidR="001F4123" w:rsidRPr="000D500D">
        <w:rPr>
          <w:rFonts w:ascii="Arial" w:hAnsi="Arial" w:cs="Arial"/>
          <w:sz w:val="20"/>
          <w:szCs w:val="20"/>
        </w:rPr>
        <w:tab/>
      </w:r>
      <w:r w:rsidRPr="000D500D">
        <w:rPr>
          <w:rFonts w:ascii="Arial" w:hAnsi="Arial" w:cs="Arial"/>
          <w:sz w:val="20"/>
          <w:szCs w:val="20"/>
        </w:rPr>
        <w:t>d’évaluation des apprentissages.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4.6.7 </w:t>
      </w:r>
      <w:r w:rsidR="001F4123" w:rsidRPr="000D500D">
        <w:rPr>
          <w:rFonts w:ascii="Arial" w:hAnsi="Arial" w:cs="Arial"/>
          <w:sz w:val="20"/>
          <w:szCs w:val="20"/>
        </w:rPr>
        <w:tab/>
      </w:r>
      <w:r w:rsidRPr="000D500D">
        <w:rPr>
          <w:rFonts w:ascii="Arial" w:hAnsi="Arial" w:cs="Arial"/>
          <w:sz w:val="20"/>
          <w:szCs w:val="20"/>
        </w:rPr>
        <w:t>Reçoit et distribue le matériel d’évaluation provenant du ministère.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4.6.8 </w:t>
      </w:r>
      <w:r w:rsidR="001F4123" w:rsidRPr="000D500D">
        <w:rPr>
          <w:rFonts w:ascii="Arial" w:hAnsi="Arial" w:cs="Arial"/>
          <w:sz w:val="20"/>
          <w:szCs w:val="20"/>
        </w:rPr>
        <w:tab/>
      </w:r>
      <w:r w:rsidRPr="000D500D">
        <w:rPr>
          <w:rFonts w:ascii="Arial" w:hAnsi="Arial" w:cs="Arial"/>
          <w:sz w:val="20"/>
          <w:szCs w:val="20"/>
        </w:rPr>
        <w:t>Agit comme personnes</w:t>
      </w:r>
      <w:r w:rsidR="00F95F5D" w:rsidRPr="000D500D">
        <w:rPr>
          <w:rFonts w:ascii="Arial" w:hAnsi="Arial" w:cs="Arial"/>
          <w:sz w:val="20"/>
          <w:szCs w:val="20"/>
        </w:rPr>
        <w:t>-</w:t>
      </w:r>
      <w:r w:rsidRPr="000D500D">
        <w:rPr>
          <w:rFonts w:ascii="Arial" w:hAnsi="Arial" w:cs="Arial"/>
          <w:sz w:val="20"/>
          <w:szCs w:val="20"/>
        </w:rPr>
        <w:t>ressources pour tout objet relevant de l’évaluation des apprentissages.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4.6.9 </w:t>
      </w:r>
      <w:r w:rsidR="001F4123" w:rsidRPr="000D500D">
        <w:rPr>
          <w:rFonts w:ascii="Arial" w:hAnsi="Arial" w:cs="Arial"/>
          <w:sz w:val="20"/>
          <w:szCs w:val="20"/>
        </w:rPr>
        <w:tab/>
      </w:r>
      <w:r w:rsidRPr="000D500D">
        <w:rPr>
          <w:rFonts w:ascii="Arial" w:hAnsi="Arial" w:cs="Arial"/>
          <w:sz w:val="20"/>
          <w:szCs w:val="20"/>
        </w:rPr>
        <w:t>Effectue ou traite les révisions d’épreuve demandées.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4.6.10 </w:t>
      </w:r>
      <w:r w:rsidR="001F4123" w:rsidRPr="000D500D">
        <w:rPr>
          <w:rFonts w:ascii="Arial" w:hAnsi="Arial" w:cs="Arial"/>
          <w:sz w:val="20"/>
          <w:szCs w:val="20"/>
        </w:rPr>
        <w:tab/>
      </w:r>
      <w:r w:rsidRPr="000D500D">
        <w:rPr>
          <w:rFonts w:ascii="Arial" w:hAnsi="Arial" w:cs="Arial"/>
          <w:sz w:val="20"/>
          <w:szCs w:val="20"/>
        </w:rPr>
        <w:t>Sensibilise le personnel</w:t>
      </w:r>
      <w:r w:rsidR="00F95F5D" w:rsidRPr="000D500D">
        <w:rPr>
          <w:rFonts w:ascii="Arial" w:hAnsi="Arial" w:cs="Arial"/>
          <w:sz w:val="20"/>
          <w:szCs w:val="20"/>
        </w:rPr>
        <w:t>-</w:t>
      </w:r>
      <w:r w:rsidRPr="000D500D">
        <w:rPr>
          <w:rFonts w:ascii="Arial" w:hAnsi="Arial" w:cs="Arial"/>
          <w:sz w:val="20"/>
          <w:szCs w:val="20"/>
        </w:rPr>
        <w:t>cadre et le personnel enseignant au respect des règles d’administration des épreuves.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lastRenderedPageBreak/>
        <w:t xml:space="preserve">4.6.11 </w:t>
      </w:r>
      <w:r w:rsidR="001F4123" w:rsidRPr="000D500D">
        <w:rPr>
          <w:rFonts w:ascii="Arial" w:hAnsi="Arial" w:cs="Arial"/>
          <w:sz w:val="20"/>
          <w:szCs w:val="20"/>
        </w:rPr>
        <w:tab/>
      </w:r>
      <w:r w:rsidRPr="000D500D">
        <w:rPr>
          <w:rFonts w:ascii="Arial" w:hAnsi="Arial" w:cs="Arial"/>
          <w:sz w:val="20"/>
          <w:szCs w:val="20"/>
        </w:rPr>
        <w:t xml:space="preserve">Assure la formation du personnel enseignant et particulièrement les nouveaux enseignants ainsi que le personnel de soutien technique </w:t>
      </w:r>
      <w:r w:rsidR="001F4123" w:rsidRPr="000D500D">
        <w:rPr>
          <w:rFonts w:ascii="Arial" w:hAnsi="Arial" w:cs="Arial"/>
          <w:sz w:val="20"/>
          <w:szCs w:val="20"/>
        </w:rPr>
        <w:tab/>
      </w:r>
      <w:r w:rsidRPr="000D500D">
        <w:rPr>
          <w:rFonts w:ascii="Arial" w:hAnsi="Arial" w:cs="Arial"/>
          <w:sz w:val="20"/>
          <w:szCs w:val="20"/>
        </w:rPr>
        <w:t xml:space="preserve">et administratif quant à l’application des règles de rédaction et de passation des épreuves et quant à l’interprétation des règles </w:t>
      </w:r>
      <w:r w:rsidR="001F4123" w:rsidRPr="000D500D">
        <w:rPr>
          <w:rFonts w:ascii="Arial" w:hAnsi="Arial" w:cs="Arial"/>
          <w:sz w:val="20"/>
          <w:szCs w:val="20"/>
        </w:rPr>
        <w:tab/>
      </w:r>
      <w:r w:rsidRPr="000D500D">
        <w:rPr>
          <w:rFonts w:ascii="Arial" w:hAnsi="Arial" w:cs="Arial"/>
          <w:sz w:val="20"/>
          <w:szCs w:val="20"/>
        </w:rPr>
        <w:t>d’administration et de correction des épreuves.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4.6.12 </w:t>
      </w:r>
      <w:r w:rsidR="001F4123" w:rsidRPr="000D500D">
        <w:rPr>
          <w:rFonts w:ascii="Arial" w:hAnsi="Arial" w:cs="Arial"/>
          <w:sz w:val="20"/>
          <w:szCs w:val="20"/>
        </w:rPr>
        <w:tab/>
      </w:r>
      <w:r w:rsidRPr="000D500D">
        <w:rPr>
          <w:rFonts w:ascii="Arial" w:hAnsi="Arial" w:cs="Arial"/>
          <w:sz w:val="20"/>
          <w:szCs w:val="20"/>
        </w:rPr>
        <w:t>Vérifie le matériel d’évaluation pour les épreuves de responsabilité locale.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4.6.13 </w:t>
      </w:r>
      <w:r w:rsidR="001F4123" w:rsidRPr="000D500D">
        <w:rPr>
          <w:rFonts w:ascii="Arial" w:hAnsi="Arial" w:cs="Arial"/>
          <w:sz w:val="20"/>
          <w:szCs w:val="20"/>
        </w:rPr>
        <w:tab/>
      </w:r>
      <w:r w:rsidRPr="000D500D">
        <w:rPr>
          <w:rFonts w:ascii="Arial" w:hAnsi="Arial" w:cs="Arial"/>
          <w:sz w:val="20"/>
          <w:szCs w:val="20"/>
        </w:rPr>
        <w:t>Tient à jour l’inventaire du matériel d’évaluation.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4.6.14 </w:t>
      </w:r>
      <w:r w:rsidR="001F4123" w:rsidRPr="000D500D">
        <w:rPr>
          <w:rFonts w:ascii="Arial" w:hAnsi="Arial" w:cs="Arial"/>
          <w:sz w:val="20"/>
          <w:szCs w:val="20"/>
        </w:rPr>
        <w:tab/>
      </w:r>
      <w:r w:rsidRPr="000D500D">
        <w:rPr>
          <w:rFonts w:ascii="Arial" w:hAnsi="Arial" w:cs="Arial"/>
          <w:sz w:val="20"/>
          <w:szCs w:val="20"/>
        </w:rPr>
        <w:t>Achemine au besoin, les grilles de rétroaction au ministère ou à la Banque d’instruments de mesure de la formation professionnelle.</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4.6.15 </w:t>
      </w:r>
      <w:r w:rsidR="001F4123" w:rsidRPr="000D500D">
        <w:rPr>
          <w:rFonts w:ascii="Arial" w:hAnsi="Arial" w:cs="Arial"/>
          <w:sz w:val="20"/>
          <w:szCs w:val="20"/>
        </w:rPr>
        <w:tab/>
      </w:r>
      <w:r w:rsidRPr="000D500D">
        <w:rPr>
          <w:rFonts w:ascii="Arial" w:hAnsi="Arial" w:cs="Arial"/>
          <w:sz w:val="20"/>
          <w:szCs w:val="20"/>
        </w:rPr>
        <w:t>Vérifie que la correction des épreuves s’effectuer en conformité avec les règles prescrites.</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4.7 L’élève :</w:t>
      </w: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4.7.1 </w:t>
      </w:r>
      <w:r w:rsidR="001F4123" w:rsidRPr="000D500D">
        <w:rPr>
          <w:rFonts w:ascii="Arial" w:hAnsi="Arial" w:cs="Arial"/>
          <w:sz w:val="20"/>
          <w:szCs w:val="20"/>
        </w:rPr>
        <w:tab/>
      </w:r>
      <w:r w:rsidRPr="000D500D">
        <w:rPr>
          <w:rFonts w:ascii="Arial" w:hAnsi="Arial" w:cs="Arial"/>
          <w:sz w:val="20"/>
          <w:szCs w:val="20"/>
        </w:rPr>
        <w:t xml:space="preserve">Est responsable de ses apprentissages et participe à l’évaluation du progrès accompli dans le développement de ses compétences </w:t>
      </w:r>
      <w:r w:rsidR="001F4123" w:rsidRPr="000D500D">
        <w:rPr>
          <w:rFonts w:ascii="Arial" w:hAnsi="Arial" w:cs="Arial"/>
          <w:sz w:val="20"/>
          <w:szCs w:val="20"/>
        </w:rPr>
        <w:tab/>
      </w:r>
      <w:r w:rsidRPr="000D500D">
        <w:rPr>
          <w:rFonts w:ascii="Arial" w:hAnsi="Arial" w:cs="Arial"/>
          <w:sz w:val="20"/>
          <w:szCs w:val="20"/>
        </w:rPr>
        <w:t>(G.G.F.G.F.P., c.4.1).</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4.7.2</w:t>
      </w:r>
      <w:r w:rsidR="001F4123" w:rsidRPr="000D500D">
        <w:rPr>
          <w:rFonts w:ascii="Arial" w:hAnsi="Arial" w:cs="Arial"/>
          <w:sz w:val="20"/>
          <w:szCs w:val="20"/>
        </w:rPr>
        <w:tab/>
      </w:r>
      <w:r w:rsidRPr="000D500D">
        <w:rPr>
          <w:rFonts w:ascii="Arial" w:hAnsi="Arial" w:cs="Arial"/>
          <w:sz w:val="20"/>
          <w:szCs w:val="20"/>
        </w:rPr>
        <w:t>Démontre qu’il a acquis la compétence visée avant d’être autorisé à se présenter à l’épreuve sommative du module (G.G.F.G.F.P., 6.4).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4.7.3 </w:t>
      </w:r>
      <w:r w:rsidR="001F4123" w:rsidRPr="000D500D">
        <w:rPr>
          <w:rFonts w:ascii="Arial" w:hAnsi="Arial" w:cs="Arial"/>
          <w:sz w:val="20"/>
          <w:szCs w:val="20"/>
        </w:rPr>
        <w:tab/>
      </w:r>
      <w:r w:rsidRPr="000D500D">
        <w:rPr>
          <w:rFonts w:ascii="Arial" w:hAnsi="Arial" w:cs="Arial"/>
          <w:sz w:val="20"/>
          <w:szCs w:val="20"/>
        </w:rPr>
        <w:t>Peut exiger une révision de la notation de l’épreuve ou d’une partie de celle-ci (G.G.F.G.F.P., c. 6.5.4).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4.7.4</w:t>
      </w:r>
      <w:r w:rsidR="001F4123" w:rsidRPr="000D500D">
        <w:rPr>
          <w:rFonts w:ascii="Arial" w:hAnsi="Arial" w:cs="Arial"/>
          <w:sz w:val="20"/>
          <w:szCs w:val="20"/>
        </w:rPr>
        <w:tab/>
      </w:r>
      <w:r w:rsidRPr="000D500D">
        <w:rPr>
          <w:rFonts w:ascii="Arial" w:hAnsi="Arial" w:cs="Arial"/>
          <w:sz w:val="20"/>
          <w:szCs w:val="20"/>
        </w:rPr>
        <w:t xml:space="preserve">En cas d’échec, peut se présenter à une reprise; il doit se soumettre aux exigences de l’organisme autorisé et est assujetti aux règles de </w:t>
      </w:r>
      <w:r w:rsidR="001F4123" w:rsidRPr="000D500D">
        <w:rPr>
          <w:rFonts w:ascii="Arial" w:hAnsi="Arial" w:cs="Arial"/>
          <w:sz w:val="20"/>
          <w:szCs w:val="20"/>
        </w:rPr>
        <w:tab/>
      </w:r>
      <w:r w:rsidRPr="000D500D">
        <w:rPr>
          <w:rFonts w:ascii="Arial" w:hAnsi="Arial" w:cs="Arial"/>
          <w:sz w:val="20"/>
          <w:szCs w:val="20"/>
        </w:rPr>
        <w:t>sanction en vigueur au moment de la reprise (G.G.F.G.F.P., c.6.4).</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4.7.5</w:t>
      </w:r>
      <w:r w:rsidR="001F4123" w:rsidRPr="000D500D">
        <w:rPr>
          <w:rFonts w:ascii="Arial" w:hAnsi="Arial" w:cs="Arial"/>
          <w:sz w:val="20"/>
          <w:szCs w:val="20"/>
        </w:rPr>
        <w:tab/>
      </w:r>
      <w:r w:rsidRPr="000D500D">
        <w:rPr>
          <w:rFonts w:ascii="Arial" w:hAnsi="Arial" w:cs="Arial"/>
          <w:sz w:val="20"/>
          <w:szCs w:val="20"/>
        </w:rPr>
        <w:t>S’assure de comprendre les conditions inhérentes à l’évaluation.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4.7.6 </w:t>
      </w:r>
      <w:r w:rsidR="001F4123" w:rsidRPr="000D500D">
        <w:rPr>
          <w:rFonts w:ascii="Arial" w:hAnsi="Arial" w:cs="Arial"/>
          <w:sz w:val="20"/>
          <w:szCs w:val="20"/>
        </w:rPr>
        <w:tab/>
      </w:r>
      <w:r w:rsidRPr="000D500D">
        <w:rPr>
          <w:rFonts w:ascii="Arial" w:hAnsi="Arial" w:cs="Arial"/>
          <w:sz w:val="20"/>
          <w:szCs w:val="20"/>
        </w:rPr>
        <w:t>Doit fournir les preuves qu’il possède les acquis pour lesquels il demande une reconnaissance.</w:t>
      </w: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4.7.7 </w:t>
      </w:r>
      <w:r w:rsidR="001F4123" w:rsidRPr="000D500D">
        <w:rPr>
          <w:rFonts w:ascii="Arial" w:hAnsi="Arial" w:cs="Arial"/>
          <w:sz w:val="20"/>
          <w:szCs w:val="20"/>
        </w:rPr>
        <w:tab/>
      </w:r>
      <w:r w:rsidRPr="000D500D">
        <w:rPr>
          <w:rFonts w:ascii="Arial" w:hAnsi="Arial" w:cs="Arial"/>
          <w:sz w:val="20"/>
          <w:szCs w:val="20"/>
        </w:rPr>
        <w:t>Fait la preuve que sa récupération est suffisante avant d’être soumis à la reprise d’une épreuve.</w:t>
      </w:r>
    </w:p>
    <w:p w:rsidR="00896D83" w:rsidRPr="000D500D" w:rsidRDefault="00896D83"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w:t>
      </w:r>
      <w:r w:rsidR="001F4123" w:rsidRPr="000D500D">
        <w:rPr>
          <w:rFonts w:ascii="Arial" w:hAnsi="Arial" w:cs="Arial"/>
          <w:b/>
          <w:bCs/>
          <w:sz w:val="20"/>
          <w:szCs w:val="20"/>
          <w:u w:val="single"/>
        </w:rPr>
        <w:t>.8 L’entreprise ou l’organisme</w:t>
      </w: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4.8.1 </w:t>
      </w:r>
      <w:r w:rsidR="001F4123" w:rsidRPr="000D500D">
        <w:rPr>
          <w:rFonts w:ascii="Arial" w:hAnsi="Arial" w:cs="Arial"/>
          <w:sz w:val="20"/>
          <w:szCs w:val="20"/>
        </w:rPr>
        <w:tab/>
      </w:r>
      <w:r w:rsidRPr="000D500D">
        <w:rPr>
          <w:rFonts w:ascii="Arial" w:hAnsi="Arial" w:cs="Arial"/>
          <w:sz w:val="20"/>
          <w:szCs w:val="20"/>
        </w:rPr>
        <w:t>Participe à l’évaluation de l’élève qui lui est confié lors d’un stage en entreprise.</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4.9 Le responsable de la sanction des études :</w:t>
      </w: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4.9.1 </w:t>
      </w:r>
      <w:r w:rsidR="001F4123" w:rsidRPr="000D500D">
        <w:rPr>
          <w:rFonts w:ascii="Arial" w:hAnsi="Arial" w:cs="Arial"/>
          <w:sz w:val="20"/>
          <w:szCs w:val="20"/>
        </w:rPr>
        <w:tab/>
      </w:r>
      <w:r w:rsidRPr="000D500D">
        <w:rPr>
          <w:rFonts w:ascii="Arial" w:hAnsi="Arial" w:cs="Arial"/>
          <w:sz w:val="20"/>
          <w:szCs w:val="20"/>
        </w:rPr>
        <w:t xml:space="preserve">La personne désignée par </w:t>
      </w:r>
      <w:r w:rsidR="00DB37C6">
        <w:rPr>
          <w:rFonts w:ascii="Arial" w:hAnsi="Arial" w:cs="Arial"/>
          <w:sz w:val="20"/>
          <w:szCs w:val="20"/>
        </w:rPr>
        <w:t>le centre de services scolaire</w:t>
      </w:r>
      <w:r w:rsidRPr="000D500D">
        <w:rPr>
          <w:rFonts w:ascii="Arial" w:hAnsi="Arial" w:cs="Arial"/>
          <w:sz w:val="20"/>
          <w:szCs w:val="20"/>
        </w:rPr>
        <w:t xml:space="preserve"> </w:t>
      </w:r>
      <w:proofErr w:type="gramStart"/>
      <w:r w:rsidRPr="000D500D">
        <w:rPr>
          <w:rFonts w:ascii="Arial" w:hAnsi="Arial" w:cs="Arial"/>
          <w:sz w:val="20"/>
          <w:szCs w:val="20"/>
        </w:rPr>
        <w:t>a</w:t>
      </w:r>
      <w:proofErr w:type="gramEnd"/>
      <w:r w:rsidRPr="000D500D">
        <w:rPr>
          <w:rFonts w:ascii="Arial" w:hAnsi="Arial" w:cs="Arial"/>
          <w:sz w:val="20"/>
          <w:szCs w:val="20"/>
        </w:rPr>
        <w:t xml:space="preserve"> le mandat d’assurer :</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xml:space="preserve">• La mise en </w:t>
      </w:r>
      <w:r w:rsidRPr="000D500D">
        <w:rPr>
          <w:rFonts w:ascii="Arial" w:hAnsi="Arial" w:cs="Arial"/>
          <w:sz w:val="20"/>
          <w:szCs w:val="20"/>
        </w:rPr>
        <w:t>œuvre</w:t>
      </w:r>
      <w:r w:rsidR="007F024A" w:rsidRPr="000D500D">
        <w:rPr>
          <w:rFonts w:ascii="Arial" w:hAnsi="Arial" w:cs="Arial"/>
          <w:sz w:val="20"/>
          <w:szCs w:val="20"/>
        </w:rPr>
        <w:t xml:space="preserve"> des services aux élèves.</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Les communications avec la Direction de la sanction des études.</w:t>
      </w:r>
    </w:p>
    <w:p w:rsidR="007F024A" w:rsidRPr="000D500D" w:rsidRDefault="001F4123"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L’authenticité des documents officiels délivrés par l</w:t>
      </w:r>
      <w:r w:rsidR="00DB37C6">
        <w:rPr>
          <w:rFonts w:ascii="Arial" w:hAnsi="Arial" w:cs="Arial"/>
          <w:sz w:val="20"/>
          <w:szCs w:val="20"/>
        </w:rPr>
        <w:t>e centre de services scolaire</w:t>
      </w:r>
      <w:r w:rsidR="007F024A" w:rsidRPr="000D500D">
        <w:rPr>
          <w:rFonts w:ascii="Arial" w:hAnsi="Arial" w:cs="Arial"/>
          <w:sz w:val="20"/>
          <w:szCs w:val="20"/>
        </w:rPr>
        <w:t xml:space="preserve"> (G.G.F.G.F.P., c.1 et c.8.3)</w:t>
      </w: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4.9.2 </w:t>
      </w:r>
      <w:r w:rsidR="001F4123" w:rsidRPr="000D500D">
        <w:rPr>
          <w:rFonts w:ascii="Arial" w:hAnsi="Arial" w:cs="Arial"/>
          <w:sz w:val="20"/>
          <w:szCs w:val="20"/>
        </w:rPr>
        <w:tab/>
      </w:r>
      <w:r w:rsidRPr="000D500D">
        <w:rPr>
          <w:rFonts w:ascii="Arial" w:hAnsi="Arial" w:cs="Arial"/>
          <w:sz w:val="20"/>
          <w:szCs w:val="20"/>
        </w:rPr>
        <w:t xml:space="preserve">Assure la mise en </w:t>
      </w:r>
      <w:r w:rsidR="001F4123" w:rsidRPr="000D500D">
        <w:rPr>
          <w:rFonts w:ascii="Arial" w:hAnsi="Arial" w:cs="Arial"/>
          <w:sz w:val="20"/>
          <w:szCs w:val="20"/>
        </w:rPr>
        <w:t>œuvre</w:t>
      </w:r>
      <w:r w:rsidRPr="000D500D">
        <w:rPr>
          <w:rFonts w:ascii="Arial" w:hAnsi="Arial" w:cs="Arial"/>
          <w:sz w:val="20"/>
          <w:szCs w:val="20"/>
        </w:rPr>
        <w:t xml:space="preserve"> des services :</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Demande de dérogation</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Demande d’exemption d’évaluation</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Demande d’équivalences</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Demande de reconnaissance d’acquis et de compétences</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Demande de mesure de soutien pour les élèves ayant des besoins particuliers</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Problèmes dans la transmission des résultats au MELS</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TENS, TDG</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lastRenderedPageBreak/>
        <w:t xml:space="preserve">4.9.3 </w:t>
      </w:r>
      <w:r w:rsidR="001F4123" w:rsidRPr="000D500D">
        <w:rPr>
          <w:rFonts w:ascii="Arial" w:hAnsi="Arial" w:cs="Arial"/>
          <w:sz w:val="20"/>
          <w:szCs w:val="20"/>
        </w:rPr>
        <w:tab/>
      </w:r>
      <w:r w:rsidRPr="000D500D">
        <w:rPr>
          <w:rFonts w:ascii="Arial" w:hAnsi="Arial" w:cs="Arial"/>
          <w:sz w:val="20"/>
          <w:szCs w:val="20"/>
        </w:rPr>
        <w:t>Assure la confidentialité des épreuves et transmet</w:t>
      </w:r>
      <w:r w:rsidR="00702897">
        <w:rPr>
          <w:rFonts w:ascii="Arial" w:hAnsi="Arial" w:cs="Arial"/>
          <w:sz w:val="20"/>
          <w:szCs w:val="20"/>
        </w:rPr>
        <w:t>s</w:t>
      </w:r>
      <w:r w:rsidRPr="000D500D">
        <w:rPr>
          <w:rFonts w:ascii="Arial" w:hAnsi="Arial" w:cs="Arial"/>
          <w:sz w:val="20"/>
          <w:szCs w:val="20"/>
        </w:rPr>
        <w:t xml:space="preserve"> un rapport à la Direction de la sanction des études en cas de perte ou de vol </w:t>
      </w:r>
      <w:r w:rsidR="001F4123" w:rsidRPr="000D500D">
        <w:rPr>
          <w:rFonts w:ascii="Arial" w:hAnsi="Arial" w:cs="Arial"/>
          <w:sz w:val="20"/>
          <w:szCs w:val="20"/>
        </w:rPr>
        <w:tab/>
      </w:r>
      <w:r w:rsidRPr="000D500D">
        <w:rPr>
          <w:rFonts w:ascii="Arial" w:hAnsi="Arial" w:cs="Arial"/>
          <w:sz w:val="20"/>
          <w:szCs w:val="20"/>
        </w:rPr>
        <w:t>d’épreuves ministérielles.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4.9.4 </w:t>
      </w:r>
      <w:r w:rsidR="001F4123" w:rsidRPr="000D500D">
        <w:rPr>
          <w:rFonts w:ascii="Arial" w:hAnsi="Arial" w:cs="Arial"/>
          <w:sz w:val="20"/>
          <w:szCs w:val="20"/>
        </w:rPr>
        <w:tab/>
      </w:r>
      <w:r w:rsidRPr="000D500D">
        <w:rPr>
          <w:rFonts w:ascii="Arial" w:hAnsi="Arial" w:cs="Arial"/>
          <w:sz w:val="20"/>
          <w:szCs w:val="20"/>
        </w:rPr>
        <w:t>Émet les attestations provisoires et les attestations de formation.</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4.9.5 </w:t>
      </w:r>
      <w:r w:rsidR="001F4123" w:rsidRPr="000D500D">
        <w:rPr>
          <w:rFonts w:ascii="Arial" w:hAnsi="Arial" w:cs="Arial"/>
          <w:sz w:val="20"/>
          <w:szCs w:val="20"/>
        </w:rPr>
        <w:tab/>
      </w:r>
      <w:r w:rsidRPr="000D500D">
        <w:rPr>
          <w:rFonts w:ascii="Arial" w:hAnsi="Arial" w:cs="Arial"/>
          <w:sz w:val="20"/>
          <w:szCs w:val="20"/>
        </w:rPr>
        <w:t>Est responsable de l’attribution des équivalences.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4.9.6 </w:t>
      </w:r>
      <w:r w:rsidR="001F4123" w:rsidRPr="000D500D">
        <w:rPr>
          <w:rFonts w:ascii="Arial" w:hAnsi="Arial" w:cs="Arial"/>
          <w:sz w:val="20"/>
          <w:szCs w:val="20"/>
        </w:rPr>
        <w:tab/>
      </w:r>
      <w:r w:rsidRPr="000D500D">
        <w:rPr>
          <w:rFonts w:ascii="Arial" w:hAnsi="Arial" w:cs="Arial"/>
          <w:sz w:val="20"/>
          <w:szCs w:val="20"/>
        </w:rPr>
        <w:t>Reçoit et achemine les épreuves ministérielles au responsable de la banque d’épreuves.</w:t>
      </w:r>
    </w:p>
    <w:p w:rsidR="007F024A" w:rsidRPr="000D500D" w:rsidRDefault="007F024A"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 xml:space="preserve">4.9.7 </w:t>
      </w:r>
      <w:r w:rsidR="001F4123" w:rsidRPr="000D500D">
        <w:rPr>
          <w:rFonts w:ascii="Arial" w:hAnsi="Arial" w:cs="Arial"/>
          <w:sz w:val="20"/>
          <w:szCs w:val="20"/>
        </w:rPr>
        <w:tab/>
      </w:r>
      <w:r w:rsidRPr="000D500D">
        <w:rPr>
          <w:rFonts w:ascii="Arial" w:hAnsi="Arial" w:cs="Arial"/>
          <w:sz w:val="20"/>
          <w:szCs w:val="20"/>
        </w:rPr>
        <w:t xml:space="preserve">Reçoit et achemine les </w:t>
      </w:r>
      <w:r w:rsidR="001F4123" w:rsidRPr="000D500D">
        <w:rPr>
          <w:rFonts w:ascii="Arial" w:hAnsi="Arial" w:cs="Arial"/>
          <w:sz w:val="20"/>
          <w:szCs w:val="20"/>
        </w:rPr>
        <w:t>info sanctions</w:t>
      </w:r>
      <w:r w:rsidRPr="000D500D">
        <w:rPr>
          <w:rFonts w:ascii="Arial" w:hAnsi="Arial" w:cs="Arial"/>
          <w:sz w:val="20"/>
          <w:szCs w:val="20"/>
        </w:rPr>
        <w:t xml:space="preserve"> aux personnes concernées.</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4.10 Le personnel de soutien technique et administratif affecté à la manipulation du matériel d’évaluation et</w:t>
      </w:r>
      <w:r w:rsidR="001F4123" w:rsidRPr="000D500D">
        <w:rPr>
          <w:rFonts w:ascii="Arial" w:hAnsi="Arial" w:cs="Arial"/>
          <w:b/>
          <w:bCs/>
          <w:sz w:val="20"/>
          <w:szCs w:val="20"/>
          <w:u w:val="single"/>
        </w:rPr>
        <w:t xml:space="preserve"> à la salle d’examens</w:t>
      </w:r>
    </w:p>
    <w:p w:rsidR="007F024A" w:rsidRPr="000D500D" w:rsidRDefault="007F024A" w:rsidP="00714475">
      <w:pPr>
        <w:tabs>
          <w:tab w:val="left" w:pos="851"/>
        </w:tabs>
        <w:autoSpaceDE w:val="0"/>
        <w:autoSpaceDN w:val="0"/>
        <w:adjustRightInd w:val="0"/>
        <w:jc w:val="both"/>
        <w:rPr>
          <w:rFonts w:ascii="Arial" w:hAnsi="Arial" w:cs="Arial"/>
          <w:b/>
          <w:bCs/>
          <w:sz w:val="20"/>
          <w:szCs w:val="20"/>
        </w:rPr>
      </w:pP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4.10.1 </w:t>
      </w:r>
      <w:r w:rsidR="001F4123" w:rsidRPr="000D500D">
        <w:rPr>
          <w:rFonts w:ascii="Arial" w:hAnsi="Arial" w:cs="Arial"/>
          <w:sz w:val="20"/>
          <w:szCs w:val="20"/>
        </w:rPr>
        <w:tab/>
      </w:r>
      <w:r w:rsidRPr="000D500D">
        <w:rPr>
          <w:rFonts w:ascii="Arial" w:hAnsi="Arial" w:cs="Arial"/>
          <w:sz w:val="20"/>
          <w:szCs w:val="20"/>
        </w:rPr>
        <w:t>Ces personnes :</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Effectuent la saisie de textes du matériel d’évaluation</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Reproduisent et distribuent le matériel d’évaluation</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Conservent les documents ayant servi à l’évaluation</w:t>
      </w:r>
    </w:p>
    <w:p w:rsidR="007F024A" w:rsidRPr="000D500D" w:rsidRDefault="001F412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Procèdent à l’archivage et à la destruction des documents qui ont servi à l’administration des épreuves</w:t>
      </w:r>
    </w:p>
    <w:p w:rsidR="007F024A" w:rsidRPr="000D500D" w:rsidRDefault="001F4123" w:rsidP="00896D83">
      <w:pPr>
        <w:tabs>
          <w:tab w:val="left" w:pos="851"/>
        </w:tabs>
        <w:autoSpaceDE w:val="0"/>
        <w:autoSpaceDN w:val="0"/>
        <w:adjustRightInd w:val="0"/>
        <w:spacing w:after="6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Maintiennent une surveillance continue à la salle d’examens et appliquent les conditions inhérentes aux</w:t>
      </w:r>
      <w:r w:rsidRPr="000D500D">
        <w:rPr>
          <w:rFonts w:ascii="Arial" w:hAnsi="Arial" w:cs="Arial"/>
          <w:sz w:val="20"/>
          <w:szCs w:val="20"/>
        </w:rPr>
        <w:t xml:space="preserve"> </w:t>
      </w:r>
      <w:r w:rsidR="007F024A" w:rsidRPr="000D500D">
        <w:rPr>
          <w:rFonts w:ascii="Arial" w:hAnsi="Arial" w:cs="Arial"/>
          <w:sz w:val="20"/>
          <w:szCs w:val="20"/>
        </w:rPr>
        <w:t>différentes épreuves</w:t>
      </w: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4.10.2 </w:t>
      </w:r>
      <w:r w:rsidR="00896D83" w:rsidRPr="000D500D">
        <w:rPr>
          <w:rFonts w:ascii="Arial" w:hAnsi="Arial" w:cs="Arial"/>
          <w:sz w:val="20"/>
          <w:szCs w:val="20"/>
        </w:rPr>
        <w:tab/>
      </w:r>
      <w:r w:rsidRPr="000D500D">
        <w:rPr>
          <w:rFonts w:ascii="Arial" w:hAnsi="Arial" w:cs="Arial"/>
          <w:sz w:val="20"/>
          <w:szCs w:val="20"/>
        </w:rPr>
        <w:t>Transmett</w:t>
      </w:r>
      <w:r w:rsidR="00702897">
        <w:rPr>
          <w:rFonts w:ascii="Arial" w:hAnsi="Arial" w:cs="Arial"/>
          <w:sz w:val="20"/>
          <w:szCs w:val="20"/>
        </w:rPr>
        <w:t>re</w:t>
      </w:r>
      <w:r w:rsidRPr="000D500D">
        <w:rPr>
          <w:rFonts w:ascii="Arial" w:hAnsi="Arial" w:cs="Arial"/>
          <w:sz w:val="20"/>
          <w:szCs w:val="20"/>
        </w:rPr>
        <w:t xml:space="preserve"> les résultats</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b/>
          <w:bCs/>
          <w:sz w:val="20"/>
          <w:szCs w:val="20"/>
          <w:u w:val="single"/>
        </w:rPr>
      </w:pPr>
      <w:r w:rsidRPr="000D500D">
        <w:rPr>
          <w:rFonts w:ascii="Arial" w:hAnsi="Arial" w:cs="Arial"/>
          <w:b/>
          <w:bCs/>
          <w:sz w:val="20"/>
          <w:szCs w:val="20"/>
          <w:u w:val="single"/>
        </w:rPr>
        <w:t>4.11 Le responsable de la gestion des épreuves dans les centres</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 xml:space="preserve">4.11.1 </w:t>
      </w:r>
      <w:r w:rsidR="00896D83" w:rsidRPr="000D500D">
        <w:rPr>
          <w:rFonts w:ascii="Arial" w:hAnsi="Arial" w:cs="Arial"/>
          <w:sz w:val="20"/>
          <w:szCs w:val="20"/>
        </w:rPr>
        <w:tab/>
      </w:r>
      <w:r w:rsidRPr="000D500D">
        <w:rPr>
          <w:rFonts w:ascii="Arial" w:hAnsi="Arial" w:cs="Arial"/>
          <w:sz w:val="20"/>
          <w:szCs w:val="20"/>
        </w:rPr>
        <w:t>Cette personne :</w:t>
      </w:r>
    </w:p>
    <w:p w:rsidR="007F024A" w:rsidRPr="000D500D" w:rsidRDefault="00896D8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Récupère les épreuves chaque mois en banque centrale</w:t>
      </w:r>
    </w:p>
    <w:p w:rsidR="007F024A" w:rsidRPr="000D500D" w:rsidRDefault="00896D8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Fait les modifications demandées pour les épreuves locales par les enseignants après validation par le</w:t>
      </w:r>
      <w:r w:rsidRPr="000D500D">
        <w:rPr>
          <w:rFonts w:ascii="Arial" w:hAnsi="Arial" w:cs="Arial"/>
          <w:sz w:val="20"/>
          <w:szCs w:val="20"/>
        </w:rPr>
        <w:t xml:space="preserve"> </w:t>
      </w:r>
      <w:r w:rsidR="007F024A" w:rsidRPr="000D500D">
        <w:rPr>
          <w:rFonts w:ascii="Arial" w:hAnsi="Arial" w:cs="Arial"/>
          <w:sz w:val="20"/>
          <w:szCs w:val="20"/>
        </w:rPr>
        <w:t>conseiller pédagogique</w:t>
      </w:r>
    </w:p>
    <w:p w:rsidR="007F024A" w:rsidRPr="000D500D" w:rsidRDefault="00896D83" w:rsidP="00714475">
      <w:pPr>
        <w:tabs>
          <w:tab w:val="left" w:pos="851"/>
        </w:tabs>
        <w:autoSpaceDE w:val="0"/>
        <w:autoSpaceDN w:val="0"/>
        <w:adjustRightInd w:val="0"/>
        <w:jc w:val="both"/>
        <w:rPr>
          <w:rFonts w:ascii="Arial" w:hAnsi="Arial" w:cs="Arial"/>
          <w:sz w:val="20"/>
          <w:szCs w:val="20"/>
        </w:rPr>
      </w:pPr>
      <w:r w:rsidRPr="000D500D">
        <w:rPr>
          <w:rFonts w:ascii="Arial" w:hAnsi="Arial" w:cs="Arial"/>
          <w:sz w:val="20"/>
          <w:szCs w:val="20"/>
        </w:rPr>
        <w:tab/>
      </w:r>
      <w:r w:rsidR="007F024A" w:rsidRPr="000D500D">
        <w:rPr>
          <w:rFonts w:ascii="Arial" w:hAnsi="Arial" w:cs="Arial"/>
          <w:sz w:val="20"/>
          <w:szCs w:val="20"/>
        </w:rPr>
        <w:t>• Assure le suivi</w:t>
      </w: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autoSpaceDE w:val="0"/>
        <w:autoSpaceDN w:val="0"/>
        <w:adjustRightInd w:val="0"/>
        <w:jc w:val="both"/>
        <w:rPr>
          <w:rFonts w:ascii="Arial" w:hAnsi="Arial" w:cs="Arial"/>
          <w:sz w:val="20"/>
          <w:szCs w:val="20"/>
        </w:rPr>
      </w:pPr>
    </w:p>
    <w:p w:rsidR="007F024A" w:rsidRPr="000D500D" w:rsidRDefault="007F024A" w:rsidP="00714475">
      <w:pPr>
        <w:tabs>
          <w:tab w:val="left" w:pos="851"/>
        </w:tabs>
        <w:jc w:val="both"/>
        <w:rPr>
          <w:rFonts w:ascii="Arial" w:hAnsi="Arial" w:cs="Arial"/>
          <w:sz w:val="20"/>
          <w:szCs w:val="20"/>
        </w:rPr>
      </w:pPr>
      <w:r w:rsidRPr="000D500D">
        <w:rPr>
          <w:rFonts w:ascii="Arial" w:hAnsi="Arial" w:cs="Arial"/>
          <w:sz w:val="20"/>
          <w:szCs w:val="20"/>
        </w:rPr>
        <w:t xml:space="preserve">L.I.P. : </w:t>
      </w:r>
      <w:r w:rsidRPr="000D500D">
        <w:rPr>
          <w:rFonts w:ascii="Arial" w:hAnsi="Arial" w:cs="Arial"/>
          <w:sz w:val="20"/>
          <w:szCs w:val="20"/>
        </w:rPr>
        <w:tab/>
      </w:r>
      <w:r w:rsidRPr="000D500D">
        <w:rPr>
          <w:rFonts w:ascii="Arial" w:hAnsi="Arial" w:cs="Arial"/>
          <w:sz w:val="20"/>
          <w:szCs w:val="20"/>
        </w:rPr>
        <w:tab/>
        <w:t>Loi sur l’instruction publique</w:t>
      </w:r>
    </w:p>
    <w:p w:rsidR="007F024A" w:rsidRPr="000D500D" w:rsidRDefault="007F024A" w:rsidP="00714475">
      <w:pPr>
        <w:tabs>
          <w:tab w:val="left" w:pos="851"/>
        </w:tabs>
        <w:jc w:val="both"/>
        <w:rPr>
          <w:rFonts w:ascii="Arial" w:hAnsi="Arial" w:cs="Arial"/>
          <w:sz w:val="20"/>
          <w:szCs w:val="20"/>
        </w:rPr>
      </w:pPr>
      <w:r w:rsidRPr="000D500D">
        <w:rPr>
          <w:rFonts w:ascii="Arial" w:hAnsi="Arial" w:cs="Arial"/>
          <w:sz w:val="20"/>
          <w:szCs w:val="20"/>
        </w:rPr>
        <w:t xml:space="preserve">G.G.F.G.F.P. : </w:t>
      </w:r>
      <w:r w:rsidRPr="000D500D">
        <w:rPr>
          <w:rFonts w:ascii="Arial" w:hAnsi="Arial" w:cs="Arial"/>
          <w:sz w:val="20"/>
          <w:szCs w:val="20"/>
        </w:rPr>
        <w:tab/>
        <w:t>Guide de gestion de la formation générale des adultes et de la formation professionnelle.</w:t>
      </w:r>
    </w:p>
    <w:p w:rsidR="007F024A" w:rsidRPr="000D500D" w:rsidRDefault="007F024A" w:rsidP="00714475">
      <w:pPr>
        <w:tabs>
          <w:tab w:val="left" w:pos="851"/>
        </w:tabs>
        <w:jc w:val="both"/>
        <w:rPr>
          <w:rFonts w:ascii="Arial" w:hAnsi="Arial" w:cs="Arial"/>
          <w:sz w:val="20"/>
          <w:szCs w:val="20"/>
        </w:rPr>
      </w:pPr>
      <w:r w:rsidRPr="000D500D">
        <w:rPr>
          <w:rFonts w:ascii="Arial" w:hAnsi="Arial" w:cs="Arial"/>
          <w:sz w:val="20"/>
          <w:szCs w:val="20"/>
        </w:rPr>
        <w:t>FP-01 :</w:t>
      </w:r>
      <w:r w:rsidRPr="000D500D">
        <w:rPr>
          <w:rFonts w:ascii="Arial" w:hAnsi="Arial" w:cs="Arial"/>
          <w:sz w:val="20"/>
          <w:szCs w:val="20"/>
        </w:rPr>
        <w:tab/>
      </w:r>
      <w:r w:rsidRPr="000D500D">
        <w:rPr>
          <w:rFonts w:ascii="Arial" w:hAnsi="Arial" w:cs="Arial"/>
          <w:sz w:val="20"/>
          <w:szCs w:val="20"/>
        </w:rPr>
        <w:tab/>
        <w:t>Règle régissant la mesure et l’évaluation des acquis scolaire</w:t>
      </w:r>
      <w:r w:rsidR="00F95F5D" w:rsidRPr="000D500D">
        <w:rPr>
          <w:rFonts w:ascii="Arial" w:hAnsi="Arial" w:cs="Arial"/>
          <w:sz w:val="20"/>
          <w:szCs w:val="20"/>
        </w:rPr>
        <w:t xml:space="preserve">s </w:t>
      </w:r>
      <w:r w:rsidRPr="000D500D">
        <w:rPr>
          <w:rFonts w:ascii="Arial" w:hAnsi="Arial" w:cs="Arial"/>
          <w:sz w:val="20"/>
          <w:szCs w:val="20"/>
        </w:rPr>
        <w:t>en formation professionnelle (CSBE).</w:t>
      </w:r>
    </w:p>
    <w:p w:rsidR="007F024A" w:rsidRPr="000D500D" w:rsidRDefault="007F024A" w:rsidP="00941218">
      <w:pPr>
        <w:jc w:val="center"/>
        <w:rPr>
          <w:rFonts w:ascii="Arial" w:hAnsi="Arial" w:cs="Arial"/>
          <w:sz w:val="20"/>
          <w:szCs w:val="20"/>
        </w:rPr>
      </w:pPr>
    </w:p>
    <w:p w:rsidR="007F024A" w:rsidRPr="000D500D" w:rsidRDefault="007F024A" w:rsidP="00941218">
      <w:pPr>
        <w:jc w:val="center"/>
        <w:rPr>
          <w:rFonts w:ascii="Arial" w:hAnsi="Arial" w:cs="Arial"/>
          <w:sz w:val="40"/>
          <w:szCs w:val="40"/>
        </w:rPr>
      </w:pPr>
    </w:p>
    <w:p w:rsidR="007F024A" w:rsidRPr="000D500D" w:rsidRDefault="007F024A" w:rsidP="007F024A">
      <w:pPr>
        <w:jc w:val="center"/>
        <w:rPr>
          <w:rFonts w:ascii="Arial" w:hAnsi="Arial" w:cs="Arial"/>
          <w:sz w:val="40"/>
          <w:szCs w:val="40"/>
        </w:rPr>
      </w:pPr>
    </w:p>
    <w:p w:rsidR="007F024A" w:rsidRPr="000D500D" w:rsidRDefault="007F024A" w:rsidP="007F024A">
      <w:pPr>
        <w:jc w:val="center"/>
        <w:rPr>
          <w:rFonts w:ascii="Arial" w:hAnsi="Arial" w:cs="Arial"/>
          <w:sz w:val="40"/>
          <w:szCs w:val="40"/>
        </w:rPr>
      </w:pPr>
    </w:p>
    <w:p w:rsidR="007F024A" w:rsidRPr="000D500D" w:rsidRDefault="007F024A" w:rsidP="007F024A">
      <w:pPr>
        <w:jc w:val="center"/>
        <w:rPr>
          <w:rFonts w:ascii="Arial" w:hAnsi="Arial" w:cs="Arial"/>
          <w:sz w:val="40"/>
          <w:szCs w:val="40"/>
        </w:rPr>
      </w:pPr>
    </w:p>
    <w:p w:rsidR="000D500D" w:rsidRPr="000D500D" w:rsidRDefault="000D500D" w:rsidP="007F024A">
      <w:pPr>
        <w:jc w:val="center"/>
        <w:rPr>
          <w:rFonts w:ascii="Arial" w:hAnsi="Arial" w:cs="Arial"/>
          <w:sz w:val="40"/>
          <w:szCs w:val="40"/>
        </w:rPr>
        <w:sectPr w:rsidR="000D500D" w:rsidRPr="000D500D" w:rsidSect="00367343">
          <w:pgSz w:w="15840" w:h="12240" w:orient="landscape"/>
          <w:pgMar w:top="1258" w:right="1418" w:bottom="719"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7F024A" w:rsidRPr="000D500D" w:rsidRDefault="007F024A" w:rsidP="007F024A">
      <w:pPr>
        <w:autoSpaceDE w:val="0"/>
        <w:autoSpaceDN w:val="0"/>
        <w:adjustRightInd w:val="0"/>
        <w:jc w:val="center"/>
        <w:rPr>
          <w:rFonts w:ascii="Arial" w:hAnsi="Arial" w:cs="Arial"/>
          <w:b/>
          <w:bCs/>
          <w:u w:val="single"/>
        </w:rPr>
      </w:pPr>
      <w:r w:rsidRPr="000D500D">
        <w:rPr>
          <w:rFonts w:ascii="Arial" w:hAnsi="Arial" w:cs="Arial"/>
          <w:b/>
          <w:bCs/>
          <w:u w:val="single"/>
        </w:rPr>
        <w:lastRenderedPageBreak/>
        <w:t>5. La sanction des études</w:t>
      </w:r>
    </w:p>
    <w:p w:rsidR="007F024A" w:rsidRPr="000D500D" w:rsidRDefault="007F024A" w:rsidP="007F024A">
      <w:pPr>
        <w:autoSpaceDE w:val="0"/>
        <w:autoSpaceDN w:val="0"/>
        <w:adjustRightInd w:val="0"/>
        <w:jc w:val="center"/>
        <w:rPr>
          <w:rFonts w:ascii="Arial" w:hAnsi="Arial" w:cs="Arial"/>
          <w:b/>
          <w:bCs/>
          <w:sz w:val="32"/>
          <w:szCs w:val="32"/>
          <w:u w:val="single"/>
        </w:rPr>
      </w:pP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Quelles sont nos pratiques actuelles au regard de la sanction des études?</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En quoi les orientations de la Politique d’évaluation des apprentissages et du Cadre de référence sur la planification des</w:t>
      </w:r>
      <w:r w:rsidR="000D500D" w:rsidRPr="000D500D">
        <w:rPr>
          <w:rFonts w:ascii="Arial" w:hAnsi="Arial" w:cs="Arial"/>
          <w:sz w:val="22"/>
          <w:szCs w:val="22"/>
        </w:rPr>
        <w:t xml:space="preserve"> </w:t>
      </w:r>
      <w:r w:rsidRPr="000D500D">
        <w:rPr>
          <w:rFonts w:ascii="Arial" w:hAnsi="Arial" w:cs="Arial"/>
          <w:sz w:val="22"/>
          <w:szCs w:val="22"/>
        </w:rPr>
        <w:t>activités d’apprentissage et d’évaluation ainsi que les prescriptions du Régime pédagogique modifient-elles notre vision de la</w:t>
      </w:r>
      <w:r w:rsidR="000D500D" w:rsidRPr="000D500D">
        <w:rPr>
          <w:rFonts w:ascii="Arial" w:hAnsi="Arial" w:cs="Arial"/>
          <w:sz w:val="22"/>
          <w:szCs w:val="22"/>
        </w:rPr>
        <w:t xml:space="preserve"> </w:t>
      </w:r>
      <w:r w:rsidRPr="000D500D">
        <w:rPr>
          <w:rFonts w:ascii="Arial" w:hAnsi="Arial" w:cs="Arial"/>
          <w:sz w:val="22"/>
          <w:szCs w:val="22"/>
        </w:rPr>
        <w:t>sanction des études?</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Comment les responsabilités sont-elles partagées sur le plan de la sanction des études entre le Ministère, l</w:t>
      </w:r>
      <w:r w:rsidR="00DB37C6">
        <w:rPr>
          <w:rFonts w:ascii="Arial" w:hAnsi="Arial" w:cs="Arial"/>
          <w:sz w:val="22"/>
          <w:szCs w:val="22"/>
        </w:rPr>
        <w:t>e centre de services</w:t>
      </w:r>
      <w:r w:rsidR="000D500D" w:rsidRPr="000D500D">
        <w:rPr>
          <w:rFonts w:ascii="Arial" w:hAnsi="Arial" w:cs="Arial"/>
          <w:sz w:val="22"/>
          <w:szCs w:val="22"/>
        </w:rPr>
        <w:t xml:space="preserve"> </w:t>
      </w:r>
      <w:r w:rsidRPr="000D500D">
        <w:rPr>
          <w:rFonts w:ascii="Arial" w:hAnsi="Arial" w:cs="Arial"/>
          <w:sz w:val="22"/>
          <w:szCs w:val="22"/>
        </w:rPr>
        <w:t>scolaire et le centre?</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Quels sont les documents ministériels à considérer en ce domaine?</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Quels moyens adopte le centre pour assurer la disponibilité et la sécurité des épreuves?</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Quelles sont nos pratiques actuelles au regard de la passation des épreuves?</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Quelles sont nos pratiques actuelles au regard de la gestion des reprises?</w:t>
      </w:r>
    </w:p>
    <w:p w:rsidR="007F024A" w:rsidRPr="000D500D" w:rsidRDefault="007F024A"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Quelles sont les épreuves imposées par le ministre? Comment considère-t-on les résultats aux épreuves ministérielles?</w:t>
      </w:r>
    </w:p>
    <w:p w:rsidR="007F024A" w:rsidRPr="000D500D" w:rsidRDefault="007F024A" w:rsidP="000D500D">
      <w:pPr>
        <w:autoSpaceDE w:val="0"/>
        <w:autoSpaceDN w:val="0"/>
        <w:adjustRightInd w:val="0"/>
        <w:jc w:val="both"/>
        <w:rPr>
          <w:rFonts w:ascii="Arial" w:hAnsi="Arial" w:cs="Arial"/>
          <w:sz w:val="22"/>
          <w:szCs w:val="22"/>
        </w:rPr>
      </w:pPr>
      <w:r w:rsidRPr="000D500D">
        <w:rPr>
          <w:rFonts w:ascii="Arial" w:hAnsi="Arial" w:cs="Arial"/>
          <w:sz w:val="22"/>
          <w:szCs w:val="22"/>
        </w:rPr>
        <w:t>En ce qui concerne les compétences pour lesquelles il n’y a pas d’épreuve ministérielle, quelles épreuves utilise-t-on pour</w:t>
      </w:r>
      <w:r w:rsidR="000D500D" w:rsidRPr="000D500D">
        <w:rPr>
          <w:rFonts w:ascii="Arial" w:hAnsi="Arial" w:cs="Arial"/>
          <w:sz w:val="22"/>
          <w:szCs w:val="22"/>
        </w:rPr>
        <w:t xml:space="preserve"> </w:t>
      </w:r>
      <w:r w:rsidRPr="000D500D">
        <w:rPr>
          <w:rFonts w:ascii="Arial" w:hAnsi="Arial" w:cs="Arial"/>
          <w:sz w:val="22"/>
          <w:szCs w:val="22"/>
        </w:rPr>
        <w:t>évaluer?</w:t>
      </w:r>
    </w:p>
    <w:p w:rsidR="007F024A" w:rsidRPr="000D500D" w:rsidRDefault="007F024A" w:rsidP="000D500D">
      <w:pPr>
        <w:autoSpaceDE w:val="0"/>
        <w:autoSpaceDN w:val="0"/>
        <w:adjustRightInd w:val="0"/>
        <w:jc w:val="both"/>
        <w:rPr>
          <w:rFonts w:ascii="Arial" w:hAnsi="Arial" w:cs="Arial"/>
          <w:b/>
          <w:bCs/>
          <w:i/>
          <w:iCs/>
          <w:sz w:val="18"/>
          <w:szCs w:val="18"/>
        </w:rPr>
      </w:pPr>
    </w:p>
    <w:p w:rsidR="007F024A" w:rsidRPr="000D500D" w:rsidRDefault="000D500D" w:rsidP="000D500D">
      <w:pPr>
        <w:autoSpaceDE w:val="0"/>
        <w:autoSpaceDN w:val="0"/>
        <w:adjustRightInd w:val="0"/>
        <w:jc w:val="both"/>
        <w:rPr>
          <w:rFonts w:ascii="Arial" w:hAnsi="Arial" w:cs="Arial"/>
          <w:b/>
          <w:bCs/>
          <w:sz w:val="22"/>
          <w:szCs w:val="22"/>
        </w:rPr>
      </w:pPr>
      <w:r w:rsidRPr="000D500D">
        <w:rPr>
          <w:rFonts w:ascii="Arial" w:hAnsi="Arial" w:cs="Arial"/>
          <w:b/>
          <w:bCs/>
          <w:sz w:val="22"/>
          <w:szCs w:val="22"/>
        </w:rPr>
        <w:t>L</w:t>
      </w:r>
      <w:r w:rsidR="00702897">
        <w:rPr>
          <w:rFonts w:ascii="Arial" w:hAnsi="Arial" w:cs="Arial"/>
          <w:b/>
          <w:bCs/>
          <w:sz w:val="22"/>
          <w:szCs w:val="22"/>
        </w:rPr>
        <w:t xml:space="preserve">e centre de services </w:t>
      </w:r>
      <w:r w:rsidRPr="000D500D">
        <w:rPr>
          <w:rFonts w:ascii="Arial" w:hAnsi="Arial" w:cs="Arial"/>
          <w:b/>
          <w:bCs/>
          <w:sz w:val="22"/>
          <w:szCs w:val="22"/>
        </w:rPr>
        <w:t>scolaire</w:t>
      </w:r>
    </w:p>
    <w:p w:rsidR="007F024A" w:rsidRPr="000D500D" w:rsidRDefault="000D500D"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I</w:t>
      </w:r>
      <w:r w:rsidR="007F024A" w:rsidRPr="000D500D">
        <w:rPr>
          <w:rFonts w:ascii="Arial" w:hAnsi="Arial" w:cs="Arial"/>
          <w:sz w:val="22"/>
          <w:szCs w:val="22"/>
        </w:rPr>
        <w:t>nvite les centres à faire part de leurs besoins au regard des règles locales de sanction des études;</w:t>
      </w:r>
    </w:p>
    <w:p w:rsidR="007F024A" w:rsidRPr="000D500D" w:rsidRDefault="000D500D"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I</w:t>
      </w:r>
      <w:r w:rsidR="007F024A" w:rsidRPr="000D500D">
        <w:rPr>
          <w:rFonts w:ascii="Arial" w:hAnsi="Arial" w:cs="Arial"/>
          <w:sz w:val="22"/>
          <w:szCs w:val="22"/>
        </w:rPr>
        <w:t xml:space="preserve">nforme les centres sur le Guide de gestion de la sanction des études et sur l’outil complémentaire intitulé </w:t>
      </w:r>
      <w:r w:rsidRPr="000D500D">
        <w:rPr>
          <w:rFonts w:ascii="Arial" w:hAnsi="Arial" w:cs="Arial"/>
          <w:i/>
          <w:iCs/>
          <w:sz w:val="22"/>
          <w:szCs w:val="22"/>
        </w:rPr>
        <w:t>info sanction</w:t>
      </w:r>
      <w:r w:rsidR="007F024A" w:rsidRPr="000D500D">
        <w:rPr>
          <w:rFonts w:ascii="Arial" w:hAnsi="Arial" w:cs="Arial"/>
          <w:sz w:val="22"/>
          <w:szCs w:val="22"/>
        </w:rPr>
        <w:t>, et</w:t>
      </w:r>
      <w:r w:rsidRPr="000D500D">
        <w:rPr>
          <w:rFonts w:ascii="Arial" w:hAnsi="Arial" w:cs="Arial"/>
          <w:sz w:val="22"/>
          <w:szCs w:val="22"/>
        </w:rPr>
        <w:t xml:space="preserve"> elle les </w:t>
      </w:r>
      <w:r w:rsidR="00FE3C29">
        <w:rPr>
          <w:rFonts w:ascii="Arial" w:hAnsi="Arial" w:cs="Arial"/>
          <w:sz w:val="22"/>
          <w:szCs w:val="22"/>
        </w:rPr>
        <w:t>a</w:t>
      </w:r>
      <w:r w:rsidR="007F024A" w:rsidRPr="000D500D">
        <w:rPr>
          <w:rFonts w:ascii="Arial" w:hAnsi="Arial" w:cs="Arial"/>
          <w:sz w:val="22"/>
          <w:szCs w:val="22"/>
        </w:rPr>
        <w:t>ccompagne pour ce qui est de leur application;</w:t>
      </w:r>
    </w:p>
    <w:p w:rsidR="007F024A" w:rsidRPr="000D500D" w:rsidRDefault="000D500D"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S</w:t>
      </w:r>
      <w:r w:rsidR="007F024A" w:rsidRPr="000D500D">
        <w:rPr>
          <w:rFonts w:ascii="Arial" w:hAnsi="Arial" w:cs="Arial"/>
          <w:sz w:val="22"/>
          <w:szCs w:val="22"/>
        </w:rPr>
        <w:t>uscite une réflexion sur l’harmonisation des pratiques locales en matière de sanction des études;</w:t>
      </w:r>
    </w:p>
    <w:p w:rsidR="007F024A" w:rsidRPr="000D500D" w:rsidRDefault="000D500D" w:rsidP="000D500D">
      <w:pPr>
        <w:autoSpaceDE w:val="0"/>
        <w:autoSpaceDN w:val="0"/>
        <w:adjustRightInd w:val="0"/>
        <w:spacing w:after="60"/>
        <w:jc w:val="both"/>
        <w:rPr>
          <w:rFonts w:ascii="Arial" w:hAnsi="Arial" w:cs="Arial"/>
          <w:sz w:val="22"/>
          <w:szCs w:val="22"/>
        </w:rPr>
      </w:pPr>
      <w:r w:rsidRPr="000D500D">
        <w:rPr>
          <w:rFonts w:ascii="Arial" w:hAnsi="Arial" w:cs="Arial"/>
          <w:sz w:val="22"/>
          <w:szCs w:val="22"/>
        </w:rPr>
        <w:t>D</w:t>
      </w:r>
      <w:r w:rsidR="007F024A" w:rsidRPr="000D500D">
        <w:rPr>
          <w:rFonts w:ascii="Arial" w:hAnsi="Arial" w:cs="Arial"/>
          <w:sz w:val="22"/>
          <w:szCs w:val="22"/>
        </w:rPr>
        <w:t>éfinit une procédure pour l’application du droit de reprise;</w:t>
      </w:r>
    </w:p>
    <w:p w:rsidR="007F024A" w:rsidRPr="000D500D" w:rsidRDefault="000D500D" w:rsidP="000D500D">
      <w:pPr>
        <w:autoSpaceDE w:val="0"/>
        <w:autoSpaceDN w:val="0"/>
        <w:adjustRightInd w:val="0"/>
        <w:spacing w:after="60"/>
        <w:jc w:val="both"/>
        <w:rPr>
          <w:rFonts w:ascii="Arial" w:hAnsi="Arial" w:cs="Arial"/>
          <w:b/>
          <w:bCs/>
          <w:i/>
          <w:iCs/>
          <w:sz w:val="18"/>
          <w:szCs w:val="18"/>
        </w:rPr>
      </w:pPr>
      <w:r w:rsidRPr="000D500D">
        <w:rPr>
          <w:rFonts w:ascii="Arial" w:hAnsi="Arial" w:cs="Arial"/>
          <w:sz w:val="22"/>
          <w:szCs w:val="22"/>
        </w:rPr>
        <w:t>P</w:t>
      </w:r>
      <w:r w:rsidR="007F024A" w:rsidRPr="000D500D">
        <w:rPr>
          <w:rFonts w:ascii="Arial" w:hAnsi="Arial" w:cs="Arial"/>
          <w:sz w:val="22"/>
          <w:szCs w:val="22"/>
        </w:rPr>
        <w:t>rocède à l’analyse des résultats aux épreuves ministérielles et aux épreuves locales, établit des taux de diplomation et</w:t>
      </w:r>
      <w:r w:rsidRPr="000D500D">
        <w:rPr>
          <w:rFonts w:ascii="Arial" w:hAnsi="Arial" w:cs="Arial"/>
          <w:sz w:val="22"/>
          <w:szCs w:val="22"/>
        </w:rPr>
        <w:t xml:space="preserve"> </w:t>
      </w:r>
      <w:r w:rsidR="007F024A" w:rsidRPr="000D500D">
        <w:rPr>
          <w:rFonts w:ascii="Arial" w:hAnsi="Arial" w:cs="Arial"/>
          <w:sz w:val="22"/>
          <w:szCs w:val="22"/>
        </w:rPr>
        <w:t>fourni</w:t>
      </w:r>
      <w:r w:rsidR="00702897">
        <w:rPr>
          <w:rFonts w:ascii="Arial" w:hAnsi="Arial" w:cs="Arial"/>
          <w:sz w:val="22"/>
          <w:szCs w:val="22"/>
        </w:rPr>
        <w:t>t</w:t>
      </w:r>
      <w:r w:rsidR="007F024A" w:rsidRPr="000D500D">
        <w:rPr>
          <w:rFonts w:ascii="Arial" w:hAnsi="Arial" w:cs="Arial"/>
          <w:sz w:val="22"/>
          <w:szCs w:val="22"/>
        </w:rPr>
        <w:t xml:space="preserve"> des pistes afin que les centres aient recours à une régulation des pratiques évaluatives.</w:t>
      </w: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r w:rsidRPr="000D500D">
        <w:rPr>
          <w:rFonts w:ascii="Arial" w:hAnsi="Arial" w:cs="Arial"/>
          <w:b/>
          <w:bCs/>
          <w:i/>
          <w:iCs/>
          <w:sz w:val="18"/>
          <w:szCs w:val="18"/>
        </w:rPr>
        <w:t>Références :</w:t>
      </w:r>
    </w:p>
    <w:p w:rsidR="007F024A" w:rsidRPr="000D500D" w:rsidRDefault="007F024A" w:rsidP="007F024A">
      <w:pPr>
        <w:autoSpaceDE w:val="0"/>
        <w:autoSpaceDN w:val="0"/>
        <w:adjustRightInd w:val="0"/>
        <w:rPr>
          <w:rFonts w:ascii="Arial" w:hAnsi="Arial" w:cs="Arial"/>
          <w:i/>
          <w:iCs/>
          <w:sz w:val="18"/>
          <w:szCs w:val="18"/>
        </w:rPr>
      </w:pPr>
      <w:r w:rsidRPr="000D500D">
        <w:rPr>
          <w:rFonts w:ascii="Arial" w:hAnsi="Arial" w:cs="Arial"/>
          <w:i/>
          <w:iCs/>
          <w:sz w:val="18"/>
          <w:szCs w:val="18"/>
        </w:rPr>
        <w:t>Politique d’évaluation des apprentissages</w:t>
      </w:r>
    </w:p>
    <w:p w:rsidR="007F024A" w:rsidRPr="000D500D" w:rsidRDefault="007F024A" w:rsidP="007F024A">
      <w:pPr>
        <w:autoSpaceDE w:val="0"/>
        <w:autoSpaceDN w:val="0"/>
        <w:adjustRightInd w:val="0"/>
        <w:rPr>
          <w:rFonts w:ascii="Arial" w:hAnsi="Arial" w:cs="Arial"/>
          <w:i/>
          <w:iCs/>
          <w:sz w:val="18"/>
          <w:szCs w:val="18"/>
        </w:rPr>
      </w:pPr>
      <w:r w:rsidRPr="000D500D">
        <w:rPr>
          <w:rFonts w:ascii="Arial" w:hAnsi="Arial" w:cs="Arial"/>
          <w:i/>
          <w:iCs/>
          <w:sz w:val="18"/>
          <w:szCs w:val="18"/>
        </w:rPr>
        <w:t>Cadre de référence sur la planification des activités d’apprentissage et d’ évaluation</w:t>
      </w:r>
    </w:p>
    <w:p w:rsidR="007F024A" w:rsidRPr="000D500D" w:rsidRDefault="007F024A" w:rsidP="007F024A">
      <w:pPr>
        <w:autoSpaceDE w:val="0"/>
        <w:autoSpaceDN w:val="0"/>
        <w:adjustRightInd w:val="0"/>
        <w:rPr>
          <w:rFonts w:ascii="Arial" w:hAnsi="Arial" w:cs="Arial"/>
          <w:b/>
          <w:bCs/>
          <w:sz w:val="32"/>
          <w:szCs w:val="32"/>
          <w:u w:val="single"/>
        </w:rPr>
      </w:pPr>
      <w:r w:rsidRPr="000D500D">
        <w:rPr>
          <w:rFonts w:ascii="Arial" w:hAnsi="Arial" w:cs="Arial"/>
          <w:i/>
          <w:iCs/>
          <w:sz w:val="18"/>
          <w:szCs w:val="18"/>
        </w:rPr>
        <w:t>Guide de gestion de la sanction des études</w:t>
      </w:r>
    </w:p>
    <w:p w:rsidR="007F024A" w:rsidRPr="000D500D" w:rsidRDefault="007F024A" w:rsidP="007F024A">
      <w:pPr>
        <w:autoSpaceDE w:val="0"/>
        <w:autoSpaceDN w:val="0"/>
        <w:adjustRightInd w:val="0"/>
        <w:jc w:val="center"/>
        <w:rPr>
          <w:rFonts w:ascii="Arial" w:hAnsi="Arial" w:cs="Arial"/>
          <w:b/>
          <w:bCs/>
          <w:sz w:val="32"/>
          <w:szCs w:val="32"/>
          <w:u w:val="single"/>
        </w:rPr>
      </w:pPr>
    </w:p>
    <w:p w:rsidR="000D500D" w:rsidRPr="000D500D" w:rsidRDefault="000D500D" w:rsidP="007F024A">
      <w:pPr>
        <w:autoSpaceDE w:val="0"/>
        <w:autoSpaceDN w:val="0"/>
        <w:adjustRightInd w:val="0"/>
        <w:jc w:val="center"/>
        <w:rPr>
          <w:rFonts w:ascii="Arial" w:hAnsi="Arial" w:cs="Arial"/>
          <w:b/>
          <w:bCs/>
          <w:sz w:val="32"/>
          <w:szCs w:val="32"/>
          <w:u w:val="single"/>
        </w:rPr>
        <w:sectPr w:rsidR="000D500D" w:rsidRPr="000D500D" w:rsidSect="00367343">
          <w:pgSz w:w="15840" w:h="12240" w:orient="landscape"/>
          <w:pgMar w:top="1258" w:right="1418" w:bottom="719"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7F024A" w:rsidRPr="000D500D" w:rsidRDefault="007F024A" w:rsidP="007F024A">
      <w:pPr>
        <w:autoSpaceDE w:val="0"/>
        <w:autoSpaceDN w:val="0"/>
        <w:adjustRightInd w:val="0"/>
        <w:jc w:val="center"/>
        <w:rPr>
          <w:rFonts w:ascii="Arial" w:hAnsi="Arial" w:cs="Arial"/>
          <w:b/>
          <w:bCs/>
          <w:u w:val="single"/>
        </w:rPr>
      </w:pPr>
      <w:r w:rsidRPr="000D500D">
        <w:rPr>
          <w:rFonts w:ascii="Arial" w:hAnsi="Arial" w:cs="Arial"/>
          <w:b/>
          <w:bCs/>
          <w:u w:val="single"/>
        </w:rPr>
        <w:lastRenderedPageBreak/>
        <w:t>6. La reconnaissance des acquis et des compétences</w:t>
      </w:r>
    </w:p>
    <w:p w:rsidR="007F024A" w:rsidRPr="000D500D" w:rsidRDefault="007F024A" w:rsidP="007F024A">
      <w:pPr>
        <w:jc w:val="center"/>
        <w:rPr>
          <w:rFonts w:ascii="Arial" w:hAnsi="Arial" w:cs="Arial"/>
          <w:sz w:val="40"/>
          <w:szCs w:val="40"/>
        </w:rPr>
      </w:pPr>
    </w:p>
    <w:p w:rsidR="007F024A" w:rsidRPr="000D500D" w:rsidRDefault="007F024A" w:rsidP="004B25E5">
      <w:pPr>
        <w:autoSpaceDE w:val="0"/>
        <w:autoSpaceDN w:val="0"/>
        <w:adjustRightInd w:val="0"/>
        <w:spacing w:after="60"/>
        <w:jc w:val="both"/>
        <w:rPr>
          <w:rFonts w:ascii="Arial" w:hAnsi="Arial" w:cs="Arial"/>
          <w:sz w:val="22"/>
          <w:szCs w:val="22"/>
        </w:rPr>
      </w:pPr>
      <w:r w:rsidRPr="000D500D">
        <w:rPr>
          <w:rFonts w:ascii="Arial" w:hAnsi="Arial" w:cs="Arial"/>
          <w:sz w:val="22"/>
          <w:szCs w:val="22"/>
        </w:rPr>
        <w:t>Quelles sont nos pratiques actuelles au regard de la reconnaissance des acquis et des compétences en formation</w:t>
      </w:r>
      <w:r w:rsidR="004B25E5">
        <w:rPr>
          <w:rFonts w:ascii="Arial" w:hAnsi="Arial" w:cs="Arial"/>
          <w:sz w:val="22"/>
          <w:szCs w:val="22"/>
        </w:rPr>
        <w:t xml:space="preserve"> </w:t>
      </w:r>
      <w:r w:rsidRPr="000D500D">
        <w:rPr>
          <w:rFonts w:ascii="Arial" w:hAnsi="Arial" w:cs="Arial"/>
          <w:sz w:val="22"/>
          <w:szCs w:val="22"/>
        </w:rPr>
        <w:t>professionnelle?</w:t>
      </w:r>
    </w:p>
    <w:p w:rsidR="007F024A" w:rsidRPr="000D500D" w:rsidRDefault="007F024A" w:rsidP="004B25E5">
      <w:pPr>
        <w:autoSpaceDE w:val="0"/>
        <w:autoSpaceDN w:val="0"/>
        <w:adjustRightInd w:val="0"/>
        <w:spacing w:after="60"/>
        <w:jc w:val="both"/>
        <w:rPr>
          <w:rFonts w:ascii="Arial" w:hAnsi="Arial" w:cs="Arial"/>
          <w:sz w:val="22"/>
          <w:szCs w:val="22"/>
        </w:rPr>
      </w:pPr>
      <w:r w:rsidRPr="000D500D">
        <w:rPr>
          <w:rFonts w:ascii="Arial" w:hAnsi="Arial" w:cs="Arial"/>
          <w:sz w:val="22"/>
          <w:szCs w:val="22"/>
        </w:rPr>
        <w:t>En quoi les orientations de la Politique de l’éducation des adultes et de la formation continue modifient-elles notre vision de la</w:t>
      </w:r>
      <w:r w:rsidR="000D500D" w:rsidRPr="000D500D">
        <w:rPr>
          <w:rFonts w:ascii="Arial" w:hAnsi="Arial" w:cs="Arial"/>
          <w:sz w:val="22"/>
          <w:szCs w:val="22"/>
        </w:rPr>
        <w:t xml:space="preserve"> </w:t>
      </w:r>
      <w:r w:rsidRPr="000D500D">
        <w:rPr>
          <w:rFonts w:ascii="Arial" w:hAnsi="Arial" w:cs="Arial"/>
          <w:sz w:val="22"/>
          <w:szCs w:val="22"/>
        </w:rPr>
        <w:t>reconnaissance des acquis et des compétences?</w:t>
      </w:r>
    </w:p>
    <w:p w:rsidR="007F024A" w:rsidRPr="000D500D" w:rsidRDefault="007F024A" w:rsidP="004B25E5">
      <w:pPr>
        <w:autoSpaceDE w:val="0"/>
        <w:autoSpaceDN w:val="0"/>
        <w:adjustRightInd w:val="0"/>
        <w:spacing w:after="60"/>
        <w:jc w:val="both"/>
        <w:rPr>
          <w:rFonts w:ascii="Arial" w:hAnsi="Arial" w:cs="Arial"/>
          <w:sz w:val="22"/>
          <w:szCs w:val="22"/>
        </w:rPr>
      </w:pPr>
      <w:r w:rsidRPr="000D500D">
        <w:rPr>
          <w:rFonts w:ascii="Arial" w:hAnsi="Arial" w:cs="Arial"/>
          <w:sz w:val="22"/>
          <w:szCs w:val="22"/>
        </w:rPr>
        <w:t>Comment les responsabilités sont-elles partagées entre le Ministère, l</w:t>
      </w:r>
      <w:r w:rsidR="00DB37C6">
        <w:rPr>
          <w:rFonts w:ascii="Arial" w:hAnsi="Arial" w:cs="Arial"/>
          <w:sz w:val="22"/>
          <w:szCs w:val="22"/>
        </w:rPr>
        <w:t>e centre de services</w:t>
      </w:r>
      <w:r w:rsidR="00702897">
        <w:rPr>
          <w:rFonts w:ascii="Arial" w:hAnsi="Arial" w:cs="Arial"/>
          <w:sz w:val="22"/>
          <w:szCs w:val="22"/>
        </w:rPr>
        <w:t xml:space="preserve"> </w:t>
      </w:r>
      <w:r w:rsidRPr="000D500D">
        <w:rPr>
          <w:rFonts w:ascii="Arial" w:hAnsi="Arial" w:cs="Arial"/>
          <w:sz w:val="22"/>
          <w:szCs w:val="22"/>
        </w:rPr>
        <w:t>scolaire et le centre?</w:t>
      </w:r>
    </w:p>
    <w:p w:rsidR="007F024A" w:rsidRPr="000D500D" w:rsidRDefault="007F024A" w:rsidP="004B25E5">
      <w:pPr>
        <w:autoSpaceDE w:val="0"/>
        <w:autoSpaceDN w:val="0"/>
        <w:adjustRightInd w:val="0"/>
        <w:spacing w:after="60"/>
        <w:jc w:val="both"/>
        <w:rPr>
          <w:rFonts w:ascii="Arial" w:hAnsi="Arial" w:cs="Arial"/>
          <w:sz w:val="22"/>
          <w:szCs w:val="22"/>
        </w:rPr>
      </w:pPr>
      <w:r w:rsidRPr="000D500D">
        <w:rPr>
          <w:rFonts w:ascii="Arial" w:hAnsi="Arial" w:cs="Arial"/>
          <w:sz w:val="22"/>
          <w:szCs w:val="22"/>
        </w:rPr>
        <w:t>Quels sont les documents ministériels à considérer en ce domaine?</w:t>
      </w:r>
    </w:p>
    <w:p w:rsidR="007F024A" w:rsidRPr="000D500D" w:rsidRDefault="007F024A" w:rsidP="004B25E5">
      <w:pPr>
        <w:autoSpaceDE w:val="0"/>
        <w:autoSpaceDN w:val="0"/>
        <w:adjustRightInd w:val="0"/>
        <w:spacing w:after="60"/>
        <w:jc w:val="both"/>
        <w:rPr>
          <w:rFonts w:ascii="Arial" w:hAnsi="Arial" w:cs="Arial"/>
          <w:sz w:val="22"/>
          <w:szCs w:val="22"/>
        </w:rPr>
      </w:pPr>
      <w:r w:rsidRPr="000D500D">
        <w:rPr>
          <w:rFonts w:ascii="Arial" w:hAnsi="Arial" w:cs="Arial"/>
          <w:sz w:val="22"/>
          <w:szCs w:val="22"/>
        </w:rPr>
        <w:t>En ce qui concerne les compétences pour lesquelles il n’y a pas d’instrumentation ministérielle, quelles épreuves utilise-t-on</w:t>
      </w:r>
      <w:r w:rsidR="000D500D" w:rsidRPr="000D500D">
        <w:rPr>
          <w:rFonts w:ascii="Arial" w:hAnsi="Arial" w:cs="Arial"/>
          <w:sz w:val="22"/>
          <w:szCs w:val="22"/>
        </w:rPr>
        <w:t xml:space="preserve"> </w:t>
      </w:r>
      <w:r w:rsidRPr="000D500D">
        <w:rPr>
          <w:rFonts w:ascii="Arial" w:hAnsi="Arial" w:cs="Arial"/>
          <w:sz w:val="22"/>
          <w:szCs w:val="22"/>
        </w:rPr>
        <w:t>pour évaluer?</w:t>
      </w: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p>
    <w:p w:rsidR="007F024A" w:rsidRPr="000D500D" w:rsidRDefault="007F024A" w:rsidP="007F024A">
      <w:pPr>
        <w:autoSpaceDE w:val="0"/>
        <w:autoSpaceDN w:val="0"/>
        <w:adjustRightInd w:val="0"/>
        <w:rPr>
          <w:rFonts w:ascii="Arial" w:hAnsi="Arial" w:cs="Arial"/>
          <w:b/>
          <w:bCs/>
          <w:i/>
          <w:iCs/>
          <w:sz w:val="18"/>
          <w:szCs w:val="18"/>
        </w:rPr>
      </w:pPr>
      <w:r w:rsidRPr="000D500D">
        <w:rPr>
          <w:rFonts w:ascii="Arial" w:hAnsi="Arial" w:cs="Arial"/>
          <w:b/>
          <w:bCs/>
          <w:i/>
          <w:iCs/>
          <w:sz w:val="18"/>
          <w:szCs w:val="18"/>
        </w:rPr>
        <w:t>Références :</w:t>
      </w:r>
    </w:p>
    <w:p w:rsidR="007F024A" w:rsidRPr="000D500D" w:rsidRDefault="007F024A" w:rsidP="007F024A">
      <w:pPr>
        <w:autoSpaceDE w:val="0"/>
        <w:autoSpaceDN w:val="0"/>
        <w:adjustRightInd w:val="0"/>
        <w:rPr>
          <w:rFonts w:ascii="Arial" w:hAnsi="Arial" w:cs="Arial"/>
          <w:i/>
          <w:iCs/>
          <w:sz w:val="18"/>
          <w:szCs w:val="18"/>
        </w:rPr>
      </w:pPr>
      <w:r w:rsidRPr="000D500D">
        <w:rPr>
          <w:rFonts w:ascii="Arial" w:hAnsi="Arial" w:cs="Arial"/>
          <w:i/>
          <w:iCs/>
          <w:sz w:val="18"/>
          <w:szCs w:val="18"/>
        </w:rPr>
        <w:t>Politique d’évaluation des apprentissages</w:t>
      </w:r>
    </w:p>
    <w:p w:rsidR="007F024A" w:rsidRPr="000D500D" w:rsidRDefault="007F024A" w:rsidP="007F024A">
      <w:pPr>
        <w:autoSpaceDE w:val="0"/>
        <w:autoSpaceDN w:val="0"/>
        <w:adjustRightInd w:val="0"/>
        <w:rPr>
          <w:rFonts w:ascii="Arial" w:hAnsi="Arial" w:cs="Arial"/>
          <w:i/>
          <w:iCs/>
          <w:sz w:val="18"/>
          <w:szCs w:val="18"/>
        </w:rPr>
      </w:pPr>
      <w:r w:rsidRPr="000D500D">
        <w:rPr>
          <w:rFonts w:ascii="Arial" w:hAnsi="Arial" w:cs="Arial"/>
          <w:i/>
          <w:iCs/>
          <w:sz w:val="18"/>
          <w:szCs w:val="18"/>
        </w:rPr>
        <w:t>Politique de l’éducation des adultes et de la formation continue</w:t>
      </w:r>
    </w:p>
    <w:p w:rsidR="007F024A" w:rsidRPr="000D500D" w:rsidRDefault="007F024A" w:rsidP="007F024A">
      <w:pPr>
        <w:autoSpaceDE w:val="0"/>
        <w:autoSpaceDN w:val="0"/>
        <w:adjustRightInd w:val="0"/>
        <w:rPr>
          <w:rFonts w:ascii="Arial" w:hAnsi="Arial" w:cs="Arial"/>
          <w:i/>
          <w:iCs/>
          <w:sz w:val="18"/>
          <w:szCs w:val="18"/>
        </w:rPr>
      </w:pPr>
      <w:r w:rsidRPr="000D500D">
        <w:rPr>
          <w:rFonts w:ascii="Arial" w:hAnsi="Arial" w:cs="Arial"/>
          <w:i/>
          <w:iCs/>
          <w:sz w:val="18"/>
          <w:szCs w:val="18"/>
        </w:rPr>
        <w:t>Document de référence – Reconnaissance des acquis et des compétences en formation professionnelle et technique. Cadre général et technique.</w:t>
      </w:r>
    </w:p>
    <w:p w:rsidR="007F024A" w:rsidRPr="000D500D" w:rsidRDefault="007F024A" w:rsidP="007F024A">
      <w:pPr>
        <w:rPr>
          <w:rFonts w:ascii="Arial" w:hAnsi="Arial" w:cs="Arial"/>
          <w:sz w:val="40"/>
          <w:szCs w:val="40"/>
        </w:rPr>
      </w:pPr>
      <w:r w:rsidRPr="000D500D">
        <w:rPr>
          <w:rFonts w:ascii="Arial" w:hAnsi="Arial" w:cs="Arial"/>
          <w:i/>
          <w:iCs/>
          <w:sz w:val="18"/>
          <w:szCs w:val="18"/>
        </w:rPr>
        <w:t>Guide de gestion de la sanction des études</w:t>
      </w:r>
    </w:p>
    <w:p w:rsidR="007F024A" w:rsidRPr="000D500D" w:rsidRDefault="007F024A" w:rsidP="007F024A">
      <w:pPr>
        <w:jc w:val="center"/>
        <w:rPr>
          <w:rFonts w:ascii="Arial" w:hAnsi="Arial" w:cs="Arial"/>
          <w:sz w:val="40"/>
          <w:szCs w:val="40"/>
        </w:rPr>
      </w:pPr>
    </w:p>
    <w:p w:rsidR="007F024A" w:rsidRPr="000D500D" w:rsidRDefault="007F024A" w:rsidP="007F024A">
      <w:pPr>
        <w:jc w:val="center"/>
        <w:rPr>
          <w:rFonts w:ascii="Arial" w:hAnsi="Arial" w:cs="Arial"/>
          <w:sz w:val="40"/>
          <w:szCs w:val="40"/>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7F024A" w:rsidRPr="000D500D" w:rsidRDefault="007F024A" w:rsidP="007F024A">
      <w:pPr>
        <w:rPr>
          <w:rFonts w:ascii="Arial" w:hAnsi="Arial" w:cs="Arial"/>
        </w:rPr>
      </w:pPr>
    </w:p>
    <w:p w:rsidR="000D500D" w:rsidRPr="000D500D" w:rsidRDefault="000D500D" w:rsidP="007F024A">
      <w:pPr>
        <w:rPr>
          <w:rFonts w:ascii="Arial" w:hAnsi="Arial" w:cs="Arial"/>
        </w:rPr>
        <w:sectPr w:rsidR="000D500D" w:rsidRPr="000D500D" w:rsidSect="00367343">
          <w:pgSz w:w="15840" w:h="12240" w:orient="landscape"/>
          <w:pgMar w:top="1258" w:right="1418" w:bottom="719"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7F024A" w:rsidRPr="000D500D" w:rsidRDefault="000D500D" w:rsidP="007F024A">
      <w:pPr>
        <w:rPr>
          <w:rFonts w:ascii="Arial" w:hAnsi="Arial" w:cs="Arial"/>
        </w:rPr>
      </w:pPr>
      <w:r w:rsidRPr="000D500D">
        <w:rPr>
          <w:rFonts w:ascii="Arial" w:hAnsi="Arial" w:cs="Arial"/>
        </w:rPr>
        <w:lastRenderedPageBreak/>
        <w:t xml:space="preserve">Tableau référence : </w:t>
      </w:r>
      <w:r w:rsidRPr="000D500D">
        <w:rPr>
          <w:rFonts w:ascii="Arial" w:hAnsi="Arial" w:cs="Arial"/>
          <w:b/>
          <w:bCs/>
        </w:rPr>
        <w:t>Administration d’une épreuve pratique ou de connaissances pratiques</w:t>
      </w:r>
    </w:p>
    <w:p w:rsidR="007F024A" w:rsidRPr="000D500D" w:rsidRDefault="007F024A" w:rsidP="007F024A">
      <w:pPr>
        <w:rPr>
          <w:rFonts w:ascii="Arial" w:hAnsi="Arial" w:cs="Arial"/>
        </w:rPr>
      </w:pPr>
    </w:p>
    <w:tbl>
      <w:tblPr>
        <w:tblStyle w:val="Grilledutableau"/>
        <w:tblW w:w="13830" w:type="dxa"/>
        <w:jc w:val="center"/>
        <w:tblLook w:val="04A0" w:firstRow="1" w:lastRow="0" w:firstColumn="1" w:lastColumn="0" w:noHBand="0" w:noVBand="1"/>
      </w:tblPr>
      <w:tblGrid>
        <w:gridCol w:w="562"/>
        <w:gridCol w:w="8657"/>
        <w:gridCol w:w="4611"/>
      </w:tblGrid>
      <w:tr w:rsidR="007F024A" w:rsidRPr="000D500D" w:rsidTr="001E2766">
        <w:trPr>
          <w:trHeight w:val="580"/>
          <w:jc w:val="center"/>
        </w:trPr>
        <w:tc>
          <w:tcPr>
            <w:tcW w:w="562" w:type="dxa"/>
          </w:tcPr>
          <w:p w:rsidR="007F024A" w:rsidRPr="000D500D" w:rsidRDefault="007F024A" w:rsidP="00BB337F">
            <w:pPr>
              <w:rPr>
                <w:rFonts w:ascii="Arial" w:hAnsi="Arial" w:cs="Arial"/>
                <w:sz w:val="22"/>
              </w:rPr>
            </w:pPr>
          </w:p>
        </w:tc>
        <w:tc>
          <w:tcPr>
            <w:tcW w:w="8657" w:type="dxa"/>
            <w:vAlign w:val="center"/>
          </w:tcPr>
          <w:p w:rsidR="007F024A" w:rsidRPr="000D500D" w:rsidRDefault="007F024A" w:rsidP="000D500D">
            <w:pPr>
              <w:jc w:val="center"/>
              <w:rPr>
                <w:rFonts w:ascii="Arial" w:hAnsi="Arial" w:cs="Arial"/>
                <w:b/>
              </w:rPr>
            </w:pPr>
            <w:r w:rsidRPr="000D500D">
              <w:rPr>
                <w:rFonts w:ascii="Arial" w:hAnsi="Arial" w:cs="Arial"/>
                <w:b/>
              </w:rPr>
              <w:t>Étape</w:t>
            </w:r>
          </w:p>
        </w:tc>
        <w:tc>
          <w:tcPr>
            <w:tcW w:w="4611" w:type="dxa"/>
            <w:vAlign w:val="center"/>
          </w:tcPr>
          <w:p w:rsidR="007F024A" w:rsidRPr="000D500D" w:rsidRDefault="007F024A" w:rsidP="000D500D">
            <w:pPr>
              <w:jc w:val="center"/>
              <w:rPr>
                <w:rFonts w:ascii="Arial" w:hAnsi="Arial" w:cs="Arial"/>
                <w:b/>
              </w:rPr>
            </w:pPr>
            <w:r w:rsidRPr="000D500D">
              <w:rPr>
                <w:rFonts w:ascii="Arial" w:hAnsi="Arial" w:cs="Arial"/>
                <w:b/>
              </w:rPr>
              <w:t>Responsable</w:t>
            </w:r>
          </w:p>
        </w:tc>
      </w:tr>
      <w:tr w:rsidR="007F024A" w:rsidRPr="000D500D" w:rsidTr="001E2766">
        <w:trPr>
          <w:trHeight w:val="752"/>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Élaborer des épreuves de responsabilité locale selon les</w:t>
            </w:r>
            <w:r w:rsidR="000D500D">
              <w:rPr>
                <w:rFonts w:ascii="Arial" w:hAnsi="Arial" w:cs="Arial"/>
                <w:sz w:val="22"/>
              </w:rPr>
              <w:t xml:space="preserve"> </w:t>
            </w:r>
            <w:r w:rsidRPr="000D500D">
              <w:rPr>
                <w:rFonts w:ascii="Arial" w:hAnsi="Arial" w:cs="Arial"/>
                <w:sz w:val="22"/>
              </w:rPr>
              <w:t>tableaux d’analyse et de spécifications (TAS) ou les référentiels d’évaluation des apprentissages</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752"/>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Valider les épreuves avec des membres de l’équipe</w:t>
            </w:r>
            <w:r w:rsidR="000D500D">
              <w:rPr>
                <w:rFonts w:ascii="Arial" w:hAnsi="Arial" w:cs="Arial"/>
                <w:sz w:val="22"/>
              </w:rPr>
              <w:t xml:space="preserve"> </w:t>
            </w:r>
            <w:r w:rsidRPr="000D500D">
              <w:rPr>
                <w:rFonts w:ascii="Arial" w:hAnsi="Arial" w:cs="Arial"/>
                <w:sz w:val="22"/>
              </w:rPr>
              <w:t>enseignante et le conseiller pédagogique du programme.</w:t>
            </w:r>
          </w:p>
        </w:tc>
        <w:tc>
          <w:tcPr>
            <w:tcW w:w="4611"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Enseignant et conseiller pédagogique</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Actualiser la banque d’épreuves.</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Conseiller pédagogique</w:t>
            </w:r>
          </w:p>
        </w:tc>
      </w:tr>
      <w:tr w:rsidR="007F024A" w:rsidRPr="000D500D" w:rsidTr="001E2766">
        <w:trPr>
          <w:trHeight w:val="38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Planifier le calendrier de la passation des épreuves.</w:t>
            </w:r>
          </w:p>
        </w:tc>
        <w:tc>
          <w:tcPr>
            <w:tcW w:w="4611"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Direction de centre et</w:t>
            </w:r>
            <w:r w:rsidR="000D500D">
              <w:rPr>
                <w:rFonts w:ascii="Arial" w:hAnsi="Arial" w:cs="Arial"/>
                <w:sz w:val="22"/>
              </w:rPr>
              <w:t xml:space="preserve"> </w:t>
            </w:r>
            <w:r w:rsidRPr="000D500D">
              <w:rPr>
                <w:rFonts w:ascii="Arial" w:hAnsi="Arial" w:cs="Arial"/>
                <w:sz w:val="22"/>
              </w:rPr>
              <w:t>enseignant</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Réquisitionner les épreuves à la direction.</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Assigner la version de l’épreuve.</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Direction de centre</w:t>
            </w:r>
          </w:p>
        </w:tc>
      </w:tr>
      <w:tr w:rsidR="007F024A" w:rsidRPr="000D500D" w:rsidTr="001E2766">
        <w:trPr>
          <w:trHeight w:val="38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S’assurer de la disponibilité du matériel, d’équipement</w:t>
            </w:r>
            <w:r w:rsidR="000D500D">
              <w:rPr>
                <w:rFonts w:ascii="Arial" w:hAnsi="Arial" w:cs="Arial"/>
                <w:sz w:val="22"/>
              </w:rPr>
              <w:t xml:space="preserve"> </w:t>
            </w:r>
            <w:r w:rsidRPr="000D500D">
              <w:rPr>
                <w:rFonts w:ascii="Arial" w:hAnsi="Arial" w:cs="Arial"/>
                <w:sz w:val="22"/>
              </w:rPr>
              <w:t>pour l’épreuve pratique.</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Reproduire les épreuves.</w:t>
            </w:r>
          </w:p>
        </w:tc>
        <w:tc>
          <w:tcPr>
            <w:tcW w:w="4611"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Secrétariat du centre de</w:t>
            </w:r>
            <w:r w:rsidR="000D500D">
              <w:rPr>
                <w:rFonts w:ascii="Arial" w:hAnsi="Arial" w:cs="Arial"/>
                <w:sz w:val="22"/>
              </w:rPr>
              <w:t xml:space="preserve"> </w:t>
            </w:r>
            <w:r w:rsidRPr="000D500D">
              <w:rPr>
                <w:rFonts w:ascii="Arial" w:hAnsi="Arial" w:cs="Arial"/>
                <w:sz w:val="22"/>
              </w:rPr>
              <w:t>formation</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Administrer l’épreuve selon le type.</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 ou surveillant</w:t>
            </w:r>
          </w:p>
        </w:tc>
      </w:tr>
      <w:tr w:rsidR="007F024A" w:rsidRPr="000D500D" w:rsidTr="001E2766">
        <w:trPr>
          <w:trHeight w:val="38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Donner une rétroaction.</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Corriger les épreuves.</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752"/>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Retourner le matériel d’évaluation et la fiche de verdict</w:t>
            </w:r>
            <w:r w:rsidR="000D500D">
              <w:rPr>
                <w:rFonts w:ascii="Arial" w:hAnsi="Arial" w:cs="Arial"/>
                <w:sz w:val="22"/>
              </w:rPr>
              <w:t xml:space="preserve"> </w:t>
            </w:r>
            <w:r w:rsidRPr="000D500D">
              <w:rPr>
                <w:rFonts w:ascii="Arial" w:hAnsi="Arial" w:cs="Arial"/>
                <w:sz w:val="22"/>
              </w:rPr>
              <w:t>de l’ensemble du groupe au secrétariat du centre.</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Transmettre les résultats aux élèves.</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38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Planifier la récupération.</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Enseignant</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Autoriser un élève à se présenter à une deuxième reprise.</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Direction de centre</w:t>
            </w:r>
          </w:p>
        </w:tc>
      </w:tr>
      <w:tr w:rsidR="007F024A" w:rsidRPr="000D500D" w:rsidTr="001E2766">
        <w:trPr>
          <w:trHeight w:val="38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Préserver la confidentialité du matériel.</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Tous</w:t>
            </w:r>
          </w:p>
        </w:tc>
      </w:tr>
      <w:tr w:rsidR="007F024A" w:rsidRPr="000D500D" w:rsidTr="001E2766">
        <w:trPr>
          <w:trHeight w:val="752"/>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 xml:space="preserve">Conserver le matériel d’évaluation pendant 1 an au minimum à partir </w:t>
            </w:r>
            <w:r w:rsidR="000D500D">
              <w:rPr>
                <w:rFonts w:ascii="Arial" w:hAnsi="Arial" w:cs="Arial"/>
                <w:sz w:val="22"/>
              </w:rPr>
              <w:t>de la fin de l’année en cours. Ex</w:t>
            </w:r>
            <w:r w:rsidR="001E2766">
              <w:rPr>
                <w:rFonts w:ascii="Arial" w:hAnsi="Arial" w:cs="Arial"/>
                <w:sz w:val="22"/>
              </w:rPr>
              <w:t>.</w:t>
            </w:r>
            <w:r w:rsidR="000D500D">
              <w:rPr>
                <w:rFonts w:ascii="Arial" w:hAnsi="Arial" w:cs="Arial"/>
                <w:sz w:val="22"/>
              </w:rPr>
              <w:t> : évalué en septembre 2011</w:t>
            </w:r>
            <w:r w:rsidRPr="000D500D">
              <w:rPr>
                <w:rFonts w:ascii="Arial" w:hAnsi="Arial" w:cs="Arial"/>
                <w:sz w:val="22"/>
              </w:rPr>
              <w:t>: on peut le jeter en juillet 2013</w:t>
            </w:r>
          </w:p>
        </w:tc>
        <w:tc>
          <w:tcPr>
            <w:tcW w:w="4611" w:type="dxa"/>
            <w:vAlign w:val="center"/>
          </w:tcPr>
          <w:p w:rsidR="007F024A" w:rsidRPr="000D500D" w:rsidRDefault="007F024A" w:rsidP="000D500D">
            <w:pPr>
              <w:autoSpaceDE w:val="0"/>
              <w:autoSpaceDN w:val="0"/>
              <w:adjustRightInd w:val="0"/>
              <w:rPr>
                <w:rFonts w:ascii="Arial" w:hAnsi="Arial" w:cs="Arial"/>
                <w:sz w:val="22"/>
              </w:rPr>
            </w:pPr>
            <w:r w:rsidRPr="000D500D">
              <w:rPr>
                <w:rFonts w:ascii="Arial" w:hAnsi="Arial" w:cs="Arial"/>
                <w:sz w:val="22"/>
              </w:rPr>
              <w:t>Direction de centre, Secrétariat du centre de formation</w:t>
            </w:r>
          </w:p>
        </w:tc>
      </w:tr>
      <w:tr w:rsidR="007F024A" w:rsidRPr="000D500D" w:rsidTr="001E2766">
        <w:trPr>
          <w:trHeight w:val="365"/>
          <w:jc w:val="center"/>
        </w:trPr>
        <w:tc>
          <w:tcPr>
            <w:tcW w:w="562" w:type="dxa"/>
            <w:vAlign w:val="center"/>
          </w:tcPr>
          <w:p w:rsidR="007F024A" w:rsidRPr="000D500D" w:rsidRDefault="007F024A" w:rsidP="000D500D">
            <w:pPr>
              <w:pStyle w:val="Paragraphedeliste"/>
              <w:numPr>
                <w:ilvl w:val="0"/>
                <w:numId w:val="23"/>
              </w:numPr>
              <w:rPr>
                <w:rFonts w:ascii="Arial" w:hAnsi="Arial" w:cs="Arial"/>
                <w:sz w:val="22"/>
              </w:rPr>
            </w:pPr>
          </w:p>
        </w:tc>
        <w:tc>
          <w:tcPr>
            <w:tcW w:w="8657" w:type="dxa"/>
            <w:vAlign w:val="center"/>
          </w:tcPr>
          <w:p w:rsidR="007F024A" w:rsidRPr="000D500D" w:rsidRDefault="007F024A" w:rsidP="000D500D">
            <w:pPr>
              <w:rPr>
                <w:rFonts w:ascii="Arial" w:hAnsi="Arial" w:cs="Arial"/>
                <w:sz w:val="22"/>
              </w:rPr>
            </w:pPr>
            <w:r w:rsidRPr="000D500D">
              <w:rPr>
                <w:rFonts w:ascii="Arial" w:hAnsi="Arial" w:cs="Arial"/>
                <w:sz w:val="22"/>
              </w:rPr>
              <w:t>Transmettre les résultats au Ministère.</w:t>
            </w:r>
          </w:p>
        </w:tc>
        <w:tc>
          <w:tcPr>
            <w:tcW w:w="4611" w:type="dxa"/>
            <w:vAlign w:val="center"/>
          </w:tcPr>
          <w:p w:rsidR="007F024A" w:rsidRPr="000D500D" w:rsidRDefault="007F024A" w:rsidP="000D500D">
            <w:pPr>
              <w:rPr>
                <w:rFonts w:ascii="Arial" w:hAnsi="Arial" w:cs="Arial"/>
                <w:sz w:val="22"/>
              </w:rPr>
            </w:pPr>
            <w:r w:rsidRPr="000D500D">
              <w:rPr>
                <w:rFonts w:ascii="Arial" w:hAnsi="Arial" w:cs="Arial"/>
                <w:sz w:val="22"/>
              </w:rPr>
              <w:t xml:space="preserve">Responsable </w:t>
            </w:r>
            <w:r w:rsidR="00DB37C6">
              <w:rPr>
                <w:rFonts w:ascii="Arial" w:hAnsi="Arial" w:cs="Arial"/>
                <w:sz w:val="22"/>
              </w:rPr>
              <w:t>au CSSBE</w:t>
            </w:r>
          </w:p>
        </w:tc>
      </w:tr>
    </w:tbl>
    <w:p w:rsidR="007F024A" w:rsidRPr="000D500D" w:rsidRDefault="007F024A" w:rsidP="007F024A">
      <w:pPr>
        <w:rPr>
          <w:rFonts w:ascii="Arial" w:hAnsi="Arial" w:cs="Arial"/>
        </w:rPr>
      </w:pPr>
    </w:p>
    <w:p w:rsidR="000D500D" w:rsidRDefault="000D500D" w:rsidP="007F024A">
      <w:pPr>
        <w:rPr>
          <w:rFonts w:ascii="Arial" w:hAnsi="Arial" w:cs="Arial"/>
        </w:rPr>
        <w:sectPr w:rsidR="000D500D" w:rsidSect="00367343">
          <w:pgSz w:w="15840" w:h="12240" w:orient="landscape"/>
          <w:pgMar w:top="1258" w:right="1418" w:bottom="719" w:left="1418" w:header="709" w:footer="709" w:gutter="0"/>
          <w:cols w:space="708"/>
          <w:docGrid w:linePitch="360"/>
        </w:sectPr>
      </w:pPr>
    </w:p>
    <w:p w:rsidR="007F024A" w:rsidRPr="000D500D" w:rsidRDefault="007F024A" w:rsidP="007F024A">
      <w:pPr>
        <w:autoSpaceDE w:val="0"/>
        <w:autoSpaceDN w:val="0"/>
        <w:adjustRightInd w:val="0"/>
        <w:rPr>
          <w:rFonts w:ascii="Arial" w:hAnsi="Arial" w:cs="Arial"/>
          <w:b/>
          <w:bCs/>
        </w:rPr>
      </w:pPr>
      <w:r w:rsidRPr="000D500D">
        <w:rPr>
          <w:rFonts w:ascii="Arial" w:hAnsi="Arial" w:cs="Arial"/>
          <w:b/>
          <w:bCs/>
        </w:rPr>
        <w:lastRenderedPageBreak/>
        <w:t>ABSENCE AUX ÉPREUVES</w:t>
      </w:r>
    </w:p>
    <w:p w:rsidR="007F024A" w:rsidRPr="000D500D" w:rsidRDefault="007F024A" w:rsidP="007F024A">
      <w:pPr>
        <w:autoSpaceDE w:val="0"/>
        <w:autoSpaceDN w:val="0"/>
        <w:adjustRightInd w:val="0"/>
        <w:rPr>
          <w:rFonts w:ascii="Arial" w:hAnsi="Arial" w:cs="Arial"/>
          <w:b/>
          <w:bCs/>
        </w:rPr>
      </w:pPr>
    </w:p>
    <w:p w:rsidR="007F024A" w:rsidRPr="000D500D" w:rsidRDefault="007F024A" w:rsidP="007F024A">
      <w:pPr>
        <w:autoSpaceDE w:val="0"/>
        <w:autoSpaceDN w:val="0"/>
        <w:adjustRightInd w:val="0"/>
        <w:rPr>
          <w:rFonts w:ascii="Arial" w:hAnsi="Arial" w:cs="Arial"/>
          <w:b/>
          <w:bCs/>
        </w:rPr>
      </w:pPr>
      <w:r w:rsidRPr="000D500D">
        <w:rPr>
          <w:rFonts w:ascii="Arial" w:hAnsi="Arial" w:cs="Arial"/>
          <w:b/>
          <w:bCs/>
        </w:rPr>
        <w:t>1. Absence justifiée</w:t>
      </w:r>
    </w:p>
    <w:p w:rsidR="007F024A" w:rsidRPr="000D500D" w:rsidRDefault="007F024A" w:rsidP="000D500D">
      <w:pPr>
        <w:autoSpaceDE w:val="0"/>
        <w:autoSpaceDN w:val="0"/>
        <w:adjustRightInd w:val="0"/>
        <w:ind w:left="280"/>
        <w:jc w:val="both"/>
        <w:rPr>
          <w:rFonts w:ascii="Arial" w:hAnsi="Arial" w:cs="Arial"/>
        </w:rPr>
      </w:pPr>
      <w:r w:rsidRPr="000D500D">
        <w:rPr>
          <w:rFonts w:ascii="Arial" w:hAnsi="Arial" w:cs="Arial"/>
        </w:rPr>
        <w:t>Tout élève qui s’absente d’une épreuve de responsabilité ministérielle ou de responsabilité d</w:t>
      </w:r>
      <w:r w:rsidR="00DB37C6">
        <w:rPr>
          <w:rFonts w:ascii="Arial" w:hAnsi="Arial" w:cs="Arial"/>
        </w:rPr>
        <w:t xml:space="preserve">u centre de services </w:t>
      </w:r>
      <w:r w:rsidRPr="000D500D">
        <w:rPr>
          <w:rFonts w:ascii="Arial" w:hAnsi="Arial" w:cs="Arial"/>
        </w:rPr>
        <w:t>scolaire, pour une raison sérieuse, peut se prévaloir de la passation de l’épreuve au moment déterminé par le centre.</w:t>
      </w:r>
    </w:p>
    <w:p w:rsidR="007F024A" w:rsidRPr="000D500D" w:rsidRDefault="007F024A" w:rsidP="000D500D">
      <w:pPr>
        <w:autoSpaceDE w:val="0"/>
        <w:autoSpaceDN w:val="0"/>
        <w:adjustRightInd w:val="0"/>
        <w:jc w:val="both"/>
        <w:rPr>
          <w:rFonts w:ascii="Arial" w:hAnsi="Arial" w:cs="Arial"/>
        </w:rPr>
      </w:pPr>
    </w:p>
    <w:p w:rsidR="007F024A" w:rsidRPr="000D500D" w:rsidRDefault="007F024A" w:rsidP="000D500D">
      <w:pPr>
        <w:autoSpaceDE w:val="0"/>
        <w:autoSpaceDN w:val="0"/>
        <w:adjustRightInd w:val="0"/>
        <w:ind w:left="280"/>
        <w:jc w:val="both"/>
        <w:rPr>
          <w:rFonts w:ascii="Arial" w:hAnsi="Arial" w:cs="Arial"/>
        </w:rPr>
      </w:pPr>
      <w:r w:rsidRPr="000D500D">
        <w:rPr>
          <w:rFonts w:ascii="Arial" w:hAnsi="Arial" w:cs="Arial"/>
        </w:rPr>
        <w:t>Seuls les motifs suivants seront acceptés : maladie sérieuse ou accident confirmé par une attestation médicale, mortalité d’un proche parent, convocation à un tribunal, délégation à un événement d’envergure provinciale, nationale ou internationale préalablement autorisée.</w:t>
      </w:r>
    </w:p>
    <w:p w:rsidR="007F024A" w:rsidRPr="000D500D" w:rsidRDefault="007F024A" w:rsidP="000D500D">
      <w:pPr>
        <w:jc w:val="both"/>
        <w:rPr>
          <w:rFonts w:ascii="Arial" w:hAnsi="Arial" w:cs="Arial"/>
        </w:rPr>
      </w:pPr>
    </w:p>
    <w:p w:rsidR="007F024A" w:rsidRPr="000D500D" w:rsidRDefault="007F024A" w:rsidP="000D500D">
      <w:pPr>
        <w:autoSpaceDE w:val="0"/>
        <w:autoSpaceDN w:val="0"/>
        <w:adjustRightInd w:val="0"/>
        <w:jc w:val="both"/>
        <w:rPr>
          <w:rFonts w:ascii="Arial" w:hAnsi="Arial" w:cs="Arial"/>
          <w:b/>
          <w:bCs/>
        </w:rPr>
      </w:pPr>
      <w:r w:rsidRPr="000D500D">
        <w:rPr>
          <w:rFonts w:ascii="Arial" w:hAnsi="Arial" w:cs="Arial"/>
          <w:b/>
          <w:bCs/>
        </w:rPr>
        <w:t>2. Absence non justifiée</w:t>
      </w:r>
    </w:p>
    <w:p w:rsidR="007F024A" w:rsidRPr="000D500D" w:rsidRDefault="007F024A" w:rsidP="000D500D">
      <w:pPr>
        <w:autoSpaceDE w:val="0"/>
        <w:autoSpaceDN w:val="0"/>
        <w:adjustRightInd w:val="0"/>
        <w:ind w:left="280"/>
        <w:jc w:val="both"/>
        <w:rPr>
          <w:rFonts w:ascii="Arial" w:hAnsi="Arial" w:cs="Arial"/>
        </w:rPr>
      </w:pPr>
      <w:r w:rsidRPr="000D500D">
        <w:rPr>
          <w:rFonts w:ascii="Arial" w:hAnsi="Arial" w:cs="Arial"/>
        </w:rPr>
        <w:t>Tout élève qui s’absente lors d’une épreuve ministérielle ou d</w:t>
      </w:r>
      <w:r w:rsidR="00DB37C6">
        <w:rPr>
          <w:rFonts w:ascii="Arial" w:hAnsi="Arial" w:cs="Arial"/>
        </w:rPr>
        <w:t>u centre de services</w:t>
      </w:r>
      <w:r w:rsidRPr="000D500D">
        <w:rPr>
          <w:rFonts w:ascii="Arial" w:hAnsi="Arial" w:cs="Arial"/>
        </w:rPr>
        <w:t xml:space="preserve"> scolaire pour une raison injustifiée devra se présenter devant un comité « étude de cas ». Ce comité pourra être formé de la direction du centre, du tuteur et de l’enseignant. La direction du centre avisera les parents d’élèves mineurs qui vivront cette situation.</w:t>
      </w:r>
    </w:p>
    <w:p w:rsidR="007F024A" w:rsidRPr="000D500D" w:rsidRDefault="007F024A" w:rsidP="000D500D">
      <w:pPr>
        <w:jc w:val="both"/>
        <w:rPr>
          <w:rFonts w:ascii="Arial" w:hAnsi="Arial" w:cs="Arial"/>
        </w:rPr>
      </w:pPr>
    </w:p>
    <w:p w:rsidR="007F024A" w:rsidRPr="000D500D" w:rsidRDefault="007F024A" w:rsidP="007F024A">
      <w:pPr>
        <w:rPr>
          <w:rFonts w:ascii="Arial" w:hAnsi="Arial" w:cs="Arial"/>
        </w:rPr>
      </w:pPr>
    </w:p>
    <w:p w:rsidR="007F024A" w:rsidRPr="000D500D" w:rsidRDefault="007F024A" w:rsidP="007F024A">
      <w:pPr>
        <w:autoSpaceDE w:val="0"/>
        <w:autoSpaceDN w:val="0"/>
        <w:adjustRightInd w:val="0"/>
        <w:rPr>
          <w:rFonts w:ascii="Arial" w:hAnsi="Arial" w:cs="Arial"/>
          <w:b/>
          <w:bCs/>
        </w:rPr>
      </w:pPr>
      <w:r w:rsidRPr="000D500D">
        <w:rPr>
          <w:rFonts w:ascii="Arial" w:hAnsi="Arial" w:cs="Arial"/>
          <w:b/>
          <w:bCs/>
        </w:rPr>
        <w:t>COPIAGE AUX ÉPREUVES</w:t>
      </w:r>
    </w:p>
    <w:p w:rsidR="007F024A" w:rsidRPr="000D500D" w:rsidRDefault="007F024A" w:rsidP="007F024A">
      <w:pPr>
        <w:autoSpaceDE w:val="0"/>
        <w:autoSpaceDN w:val="0"/>
        <w:adjustRightInd w:val="0"/>
        <w:rPr>
          <w:rFonts w:ascii="Arial" w:hAnsi="Arial" w:cs="Arial"/>
        </w:rPr>
      </w:pPr>
      <w:r w:rsidRPr="000D500D">
        <w:rPr>
          <w:rFonts w:ascii="Arial" w:hAnsi="Arial" w:cs="Arial"/>
        </w:rPr>
        <w:t>Le surveillant expulse de la salle d’examen l’élève :</w:t>
      </w:r>
    </w:p>
    <w:p w:rsidR="007F024A" w:rsidRPr="000D500D" w:rsidRDefault="000D500D" w:rsidP="00AC4DC1">
      <w:pPr>
        <w:tabs>
          <w:tab w:val="left" w:pos="266"/>
          <w:tab w:val="left" w:pos="567"/>
        </w:tabs>
        <w:autoSpaceDE w:val="0"/>
        <w:autoSpaceDN w:val="0"/>
        <w:adjustRightInd w:val="0"/>
        <w:rPr>
          <w:rFonts w:ascii="Arial" w:hAnsi="Arial" w:cs="Arial"/>
        </w:rPr>
      </w:pPr>
      <w:r>
        <w:rPr>
          <w:rFonts w:ascii="Arial" w:hAnsi="Arial" w:cs="Arial"/>
        </w:rPr>
        <w:tab/>
      </w:r>
      <w:r w:rsidR="007F024A" w:rsidRPr="000D500D">
        <w:rPr>
          <w:rFonts w:ascii="Arial" w:hAnsi="Arial" w:cs="Arial"/>
        </w:rPr>
        <w:t xml:space="preserve">- </w:t>
      </w:r>
      <w:r w:rsidR="00AC4DC1">
        <w:rPr>
          <w:rFonts w:ascii="Arial" w:hAnsi="Arial" w:cs="Arial"/>
        </w:rPr>
        <w:tab/>
      </w:r>
      <w:r w:rsidR="007F024A" w:rsidRPr="000D500D">
        <w:rPr>
          <w:rFonts w:ascii="Arial" w:hAnsi="Arial" w:cs="Arial"/>
        </w:rPr>
        <w:t xml:space="preserve">qui utilise délibérément un autre matériel que celui qui est autorisé par le MELS ou </w:t>
      </w:r>
      <w:r w:rsidR="00DB37C6">
        <w:rPr>
          <w:rFonts w:ascii="Arial" w:hAnsi="Arial" w:cs="Arial"/>
        </w:rPr>
        <w:t xml:space="preserve">du centre de services </w:t>
      </w:r>
      <w:r w:rsidR="007F024A" w:rsidRPr="000D500D">
        <w:rPr>
          <w:rFonts w:ascii="Arial" w:hAnsi="Arial" w:cs="Arial"/>
        </w:rPr>
        <w:t>scolaire;</w:t>
      </w:r>
    </w:p>
    <w:p w:rsidR="007F024A" w:rsidRPr="000D500D" w:rsidRDefault="00AC4DC1" w:rsidP="00AC4DC1">
      <w:pPr>
        <w:tabs>
          <w:tab w:val="left" w:pos="266"/>
          <w:tab w:val="left" w:pos="567"/>
        </w:tabs>
        <w:autoSpaceDE w:val="0"/>
        <w:autoSpaceDN w:val="0"/>
        <w:adjustRightInd w:val="0"/>
        <w:rPr>
          <w:rFonts w:ascii="Arial" w:hAnsi="Arial" w:cs="Arial"/>
        </w:rPr>
      </w:pPr>
      <w:r>
        <w:rPr>
          <w:rFonts w:ascii="Arial" w:hAnsi="Arial" w:cs="Arial"/>
        </w:rPr>
        <w:tab/>
      </w:r>
      <w:r w:rsidR="007F024A" w:rsidRPr="000D500D">
        <w:rPr>
          <w:rFonts w:ascii="Arial" w:hAnsi="Arial" w:cs="Arial"/>
        </w:rPr>
        <w:t xml:space="preserve">- </w:t>
      </w:r>
      <w:r>
        <w:rPr>
          <w:rFonts w:ascii="Arial" w:hAnsi="Arial" w:cs="Arial"/>
        </w:rPr>
        <w:tab/>
      </w:r>
      <w:r w:rsidR="007F024A" w:rsidRPr="000D500D">
        <w:rPr>
          <w:rFonts w:ascii="Arial" w:hAnsi="Arial" w:cs="Arial"/>
        </w:rPr>
        <w:t>qui aide délibérément une autre personne;</w:t>
      </w:r>
    </w:p>
    <w:p w:rsidR="007F024A" w:rsidRPr="000D500D" w:rsidRDefault="00AC4DC1" w:rsidP="00AC4DC1">
      <w:pPr>
        <w:tabs>
          <w:tab w:val="left" w:pos="266"/>
          <w:tab w:val="left" w:pos="567"/>
        </w:tabs>
        <w:autoSpaceDE w:val="0"/>
        <w:autoSpaceDN w:val="0"/>
        <w:adjustRightInd w:val="0"/>
        <w:rPr>
          <w:rFonts w:ascii="Arial" w:hAnsi="Arial" w:cs="Arial"/>
        </w:rPr>
      </w:pPr>
      <w:r>
        <w:rPr>
          <w:rFonts w:ascii="Arial" w:hAnsi="Arial" w:cs="Arial"/>
        </w:rPr>
        <w:tab/>
      </w:r>
      <w:r w:rsidR="007F024A" w:rsidRPr="000D500D">
        <w:rPr>
          <w:rFonts w:ascii="Arial" w:hAnsi="Arial" w:cs="Arial"/>
        </w:rPr>
        <w:t xml:space="preserve">- </w:t>
      </w:r>
      <w:r>
        <w:rPr>
          <w:rFonts w:ascii="Arial" w:hAnsi="Arial" w:cs="Arial"/>
        </w:rPr>
        <w:tab/>
      </w:r>
      <w:r w:rsidR="007F024A" w:rsidRPr="000D500D">
        <w:rPr>
          <w:rFonts w:ascii="Arial" w:hAnsi="Arial" w:cs="Arial"/>
        </w:rPr>
        <w:t>qui reçoit délibérément de l’aide d’une autre personne.</w:t>
      </w:r>
    </w:p>
    <w:p w:rsidR="007F024A" w:rsidRPr="000D500D" w:rsidRDefault="00AC4DC1" w:rsidP="00AC4DC1">
      <w:pPr>
        <w:tabs>
          <w:tab w:val="left" w:pos="266"/>
          <w:tab w:val="left" w:pos="567"/>
        </w:tabs>
        <w:autoSpaceDE w:val="0"/>
        <w:autoSpaceDN w:val="0"/>
        <w:adjustRightInd w:val="0"/>
        <w:spacing w:after="60"/>
        <w:ind w:left="420" w:hanging="420"/>
        <w:jc w:val="both"/>
        <w:rPr>
          <w:rFonts w:ascii="Arial" w:hAnsi="Arial" w:cs="Arial"/>
        </w:rPr>
      </w:pPr>
      <w:r>
        <w:rPr>
          <w:rFonts w:ascii="Arial" w:hAnsi="Arial" w:cs="Arial"/>
        </w:rPr>
        <w:tab/>
      </w:r>
      <w:r w:rsidR="007F024A" w:rsidRPr="000D500D">
        <w:rPr>
          <w:rFonts w:ascii="Arial" w:hAnsi="Arial" w:cs="Arial"/>
        </w:rPr>
        <w:t xml:space="preserve">- </w:t>
      </w:r>
      <w:r>
        <w:rPr>
          <w:rFonts w:ascii="Arial" w:hAnsi="Arial" w:cs="Arial"/>
        </w:rPr>
        <w:tab/>
      </w:r>
      <w:r>
        <w:rPr>
          <w:rFonts w:ascii="Arial" w:hAnsi="Arial" w:cs="Arial"/>
        </w:rPr>
        <w:tab/>
      </w:r>
      <w:r w:rsidR="007F024A" w:rsidRPr="000D500D">
        <w:rPr>
          <w:rFonts w:ascii="Arial" w:hAnsi="Arial" w:cs="Arial"/>
        </w:rPr>
        <w:t xml:space="preserve">qui obtient d’une façon quelconque, particulièrement par le biais des nouvelles technologies de l’information et des </w:t>
      </w:r>
      <w:r>
        <w:rPr>
          <w:rFonts w:ascii="Arial" w:hAnsi="Arial" w:cs="Arial"/>
        </w:rPr>
        <w:tab/>
      </w:r>
      <w:r w:rsidR="007F024A" w:rsidRPr="000D500D">
        <w:rPr>
          <w:rFonts w:ascii="Arial" w:hAnsi="Arial" w:cs="Arial"/>
        </w:rPr>
        <w:t xml:space="preserve">communications, une information non prévue dans le déroulement de l’épreuve et non autorisée de nature à </w:t>
      </w:r>
      <w:r>
        <w:rPr>
          <w:rFonts w:ascii="Arial" w:hAnsi="Arial" w:cs="Arial"/>
        </w:rPr>
        <w:tab/>
      </w:r>
      <w:r w:rsidR="007F024A" w:rsidRPr="000D500D">
        <w:rPr>
          <w:rFonts w:ascii="Arial" w:hAnsi="Arial" w:cs="Arial"/>
        </w:rPr>
        <w:t>rehausser son résultat à l’examen.</w:t>
      </w:r>
    </w:p>
    <w:p w:rsidR="007F024A" w:rsidRPr="000D500D" w:rsidRDefault="007F024A" w:rsidP="00AC4DC1">
      <w:pPr>
        <w:autoSpaceDE w:val="0"/>
        <w:autoSpaceDN w:val="0"/>
        <w:adjustRightInd w:val="0"/>
        <w:spacing w:after="60"/>
        <w:rPr>
          <w:rFonts w:ascii="Arial" w:hAnsi="Arial" w:cs="Arial"/>
        </w:rPr>
      </w:pPr>
      <w:r w:rsidRPr="000D500D">
        <w:rPr>
          <w:rFonts w:ascii="Arial" w:hAnsi="Arial" w:cs="Arial"/>
        </w:rPr>
        <w:t>Le surveillant fait un rapport à la direction du centre, s’il y a lieu, le matériel saisi</w:t>
      </w:r>
      <w:r w:rsidR="00F95F5D" w:rsidRPr="000D500D">
        <w:rPr>
          <w:rFonts w:ascii="Arial" w:hAnsi="Arial" w:cs="Arial"/>
        </w:rPr>
        <w:t>t.</w:t>
      </w:r>
    </w:p>
    <w:p w:rsidR="007F024A" w:rsidRPr="000D500D" w:rsidRDefault="007F024A" w:rsidP="00AC4DC1">
      <w:pPr>
        <w:autoSpaceDE w:val="0"/>
        <w:autoSpaceDN w:val="0"/>
        <w:adjustRightInd w:val="0"/>
        <w:spacing w:after="60"/>
        <w:rPr>
          <w:rFonts w:ascii="Arial" w:hAnsi="Arial" w:cs="Arial"/>
        </w:rPr>
      </w:pPr>
      <w:r w:rsidRPr="000D500D">
        <w:rPr>
          <w:rFonts w:ascii="Arial" w:hAnsi="Arial" w:cs="Arial"/>
        </w:rPr>
        <w:t>Le verdict « échec » sera rattaché à cette épreuve.</w:t>
      </w:r>
    </w:p>
    <w:p w:rsidR="007F024A" w:rsidRPr="000D500D" w:rsidRDefault="007F024A" w:rsidP="00AC4DC1">
      <w:pPr>
        <w:autoSpaceDE w:val="0"/>
        <w:autoSpaceDN w:val="0"/>
        <w:adjustRightInd w:val="0"/>
        <w:spacing w:after="60"/>
        <w:rPr>
          <w:rFonts w:ascii="Arial" w:hAnsi="Arial" w:cs="Arial"/>
        </w:rPr>
      </w:pPr>
      <w:r w:rsidRPr="000D500D">
        <w:rPr>
          <w:rFonts w:ascii="Arial" w:hAnsi="Arial" w:cs="Arial"/>
        </w:rPr>
        <w:t>La direction du centre peut toutefois l’inscrire à une reprise de cette épreuve selon les conditions qu’elle détermine. Dans un tel cas, l’élève doit reprendre toutes les parties de l’épreuve.</w:t>
      </w:r>
    </w:p>
    <w:p w:rsidR="007F024A" w:rsidRPr="000D500D" w:rsidRDefault="007F024A" w:rsidP="007F024A">
      <w:pPr>
        <w:rPr>
          <w:rFonts w:ascii="Arial" w:hAnsi="Arial" w:cs="Arial"/>
        </w:rPr>
      </w:pPr>
    </w:p>
    <w:p w:rsidR="007F024A" w:rsidRPr="000D500D" w:rsidRDefault="007F024A" w:rsidP="007F024A">
      <w:pPr>
        <w:autoSpaceDE w:val="0"/>
        <w:autoSpaceDN w:val="0"/>
        <w:adjustRightInd w:val="0"/>
        <w:rPr>
          <w:rFonts w:ascii="Arial" w:hAnsi="Arial" w:cs="Arial"/>
          <w:b/>
          <w:bCs/>
        </w:rPr>
      </w:pPr>
    </w:p>
    <w:p w:rsidR="007F024A" w:rsidRPr="000D500D" w:rsidRDefault="007F024A" w:rsidP="007F024A">
      <w:pPr>
        <w:autoSpaceDE w:val="0"/>
        <w:autoSpaceDN w:val="0"/>
        <w:adjustRightInd w:val="0"/>
        <w:rPr>
          <w:rFonts w:ascii="Arial" w:hAnsi="Arial" w:cs="Arial"/>
          <w:b/>
          <w:bCs/>
        </w:rPr>
      </w:pPr>
    </w:p>
    <w:p w:rsidR="007F024A" w:rsidRPr="000D500D" w:rsidRDefault="007F024A" w:rsidP="007F024A">
      <w:pPr>
        <w:autoSpaceDE w:val="0"/>
        <w:autoSpaceDN w:val="0"/>
        <w:adjustRightInd w:val="0"/>
        <w:rPr>
          <w:rFonts w:ascii="Arial" w:hAnsi="Arial" w:cs="Arial"/>
          <w:b/>
          <w:bCs/>
        </w:rPr>
      </w:pPr>
    </w:p>
    <w:p w:rsidR="007F024A" w:rsidRPr="000D500D" w:rsidRDefault="007F024A" w:rsidP="007F024A">
      <w:pPr>
        <w:autoSpaceDE w:val="0"/>
        <w:autoSpaceDN w:val="0"/>
        <w:adjustRightInd w:val="0"/>
        <w:rPr>
          <w:rFonts w:ascii="Arial" w:hAnsi="Arial" w:cs="Arial"/>
          <w:b/>
          <w:bCs/>
        </w:rPr>
      </w:pPr>
    </w:p>
    <w:p w:rsidR="007F024A" w:rsidRPr="000D500D" w:rsidRDefault="007F024A" w:rsidP="007F024A">
      <w:pPr>
        <w:autoSpaceDE w:val="0"/>
        <w:autoSpaceDN w:val="0"/>
        <w:adjustRightInd w:val="0"/>
        <w:rPr>
          <w:rFonts w:ascii="Arial" w:hAnsi="Arial" w:cs="Arial"/>
          <w:b/>
          <w:bCs/>
        </w:rPr>
      </w:pPr>
    </w:p>
    <w:p w:rsidR="00AC4DC1" w:rsidRDefault="00AC4DC1" w:rsidP="007F024A">
      <w:pPr>
        <w:autoSpaceDE w:val="0"/>
        <w:autoSpaceDN w:val="0"/>
        <w:adjustRightInd w:val="0"/>
        <w:rPr>
          <w:rFonts w:ascii="Arial" w:hAnsi="Arial" w:cs="Arial"/>
          <w:b/>
          <w:bCs/>
        </w:rPr>
        <w:sectPr w:rsidR="00AC4DC1" w:rsidSect="00367343">
          <w:pgSz w:w="15840" w:h="12240" w:orient="landscape"/>
          <w:pgMar w:top="1258" w:right="1418" w:bottom="719"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7F024A" w:rsidRPr="000D500D" w:rsidRDefault="007F024A" w:rsidP="007F024A">
      <w:pPr>
        <w:autoSpaceDE w:val="0"/>
        <w:autoSpaceDN w:val="0"/>
        <w:adjustRightInd w:val="0"/>
        <w:rPr>
          <w:rFonts w:ascii="Arial" w:hAnsi="Arial" w:cs="Arial"/>
          <w:b/>
          <w:bCs/>
        </w:rPr>
      </w:pPr>
      <w:r w:rsidRPr="000D500D">
        <w:rPr>
          <w:rFonts w:ascii="Arial" w:hAnsi="Arial" w:cs="Arial"/>
          <w:b/>
          <w:bCs/>
        </w:rPr>
        <w:lastRenderedPageBreak/>
        <w:t>REPRISE</w:t>
      </w:r>
    </w:p>
    <w:p w:rsidR="007F024A" w:rsidRPr="000D500D" w:rsidRDefault="007F024A" w:rsidP="000D500D">
      <w:pPr>
        <w:autoSpaceDE w:val="0"/>
        <w:autoSpaceDN w:val="0"/>
        <w:adjustRightInd w:val="0"/>
        <w:ind w:left="280"/>
        <w:rPr>
          <w:rFonts w:ascii="Arial" w:hAnsi="Arial" w:cs="Arial"/>
        </w:rPr>
      </w:pPr>
      <w:r w:rsidRPr="000D500D">
        <w:rPr>
          <w:rFonts w:ascii="Arial" w:hAnsi="Arial" w:cs="Arial"/>
        </w:rPr>
        <w:t>Tout candidat qui a subi un échec à l’épreuve de sanction d’un module a un droit de reprise.</w:t>
      </w:r>
    </w:p>
    <w:p w:rsidR="007F024A" w:rsidRPr="000D500D" w:rsidRDefault="007F024A" w:rsidP="007F024A">
      <w:pPr>
        <w:autoSpaceDE w:val="0"/>
        <w:autoSpaceDN w:val="0"/>
        <w:adjustRightInd w:val="0"/>
        <w:rPr>
          <w:rFonts w:ascii="Arial" w:hAnsi="Arial" w:cs="Arial"/>
        </w:rPr>
      </w:pP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Pour bénéficier de son droit de reprise, le candidat doit démontrer qu’il a récupéré de façon satisfaisante les apprentissages non acquis.</w:t>
      </w: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 xml:space="preserve">Pour une épreuve de </w:t>
      </w:r>
      <w:r w:rsidRPr="00AC4DC1">
        <w:rPr>
          <w:rFonts w:ascii="Arial" w:hAnsi="Arial" w:cs="Arial"/>
          <w:b/>
        </w:rPr>
        <w:t>connaissances pratiques</w:t>
      </w:r>
      <w:r w:rsidRPr="00AC4DC1">
        <w:rPr>
          <w:rFonts w:ascii="Arial" w:hAnsi="Arial" w:cs="Arial"/>
        </w:rPr>
        <w:t>, la reprise doit porter sur toute l’épreuve ou, si cela a été préalablement déterminé et que le principe de globalité de la compétence est respecté, sur une partie de l’épreuve. On doit toutefois utiliser une autre version de</w:t>
      </w:r>
      <w:r w:rsidR="00AC4DC1" w:rsidRPr="00AC4DC1">
        <w:rPr>
          <w:rFonts w:ascii="Arial" w:hAnsi="Arial" w:cs="Arial"/>
        </w:rPr>
        <w:t xml:space="preserve"> </w:t>
      </w:r>
      <w:r w:rsidRPr="00AC4DC1">
        <w:rPr>
          <w:rFonts w:ascii="Arial" w:hAnsi="Arial" w:cs="Arial"/>
        </w:rPr>
        <w:t>l’épreuve.</w:t>
      </w: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 xml:space="preserve">Pour une </w:t>
      </w:r>
      <w:r w:rsidRPr="00AC4DC1">
        <w:rPr>
          <w:rFonts w:ascii="Arial" w:hAnsi="Arial" w:cs="Arial"/>
          <w:b/>
        </w:rPr>
        <w:t>épreuve pratique</w:t>
      </w:r>
      <w:r w:rsidRPr="00AC4DC1">
        <w:rPr>
          <w:rFonts w:ascii="Arial" w:hAnsi="Arial" w:cs="Arial"/>
        </w:rPr>
        <w:t>, la reprise peut s’appliquer à l’ensemble de l’épreuve ou dans certains cas, si le principe de globalité de la compétence est respecté, à la ou aux parties non réussies qui ont entraîné l’échec. On doit toutefois utiliser une autre version de l’épreuve lors d’une reprise.</w:t>
      </w: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 xml:space="preserve">Certains modules, </w:t>
      </w:r>
      <w:r w:rsidR="00A978D9">
        <w:rPr>
          <w:rFonts w:ascii="Arial" w:hAnsi="Arial" w:cs="Arial"/>
        </w:rPr>
        <w:t>pré</w:t>
      </w:r>
      <w:r w:rsidR="00A978D9" w:rsidRPr="00AC4DC1">
        <w:rPr>
          <w:rFonts w:ascii="Arial" w:hAnsi="Arial" w:cs="Arial"/>
        </w:rPr>
        <w:t xml:space="preserve"> identifiés</w:t>
      </w:r>
      <w:r w:rsidRPr="00AC4DC1">
        <w:rPr>
          <w:rFonts w:ascii="Arial" w:hAnsi="Arial" w:cs="Arial"/>
        </w:rPr>
        <w:t xml:space="preserve"> par les services pédagogiques, sont considérés comme </w:t>
      </w:r>
      <w:r w:rsidRPr="00AC4DC1">
        <w:rPr>
          <w:rFonts w:ascii="Arial" w:hAnsi="Arial" w:cs="Arial"/>
          <w:b/>
        </w:rPr>
        <w:t>préalables</w:t>
      </w:r>
      <w:r w:rsidRPr="00AC4DC1">
        <w:rPr>
          <w:rFonts w:ascii="Arial" w:hAnsi="Arial" w:cs="Arial"/>
        </w:rPr>
        <w:t>. Suite à l’échec de l’un d’entre eux, la direction pourra suspendre le cheminement d’un élève. Cette situation sera ultérieurement présentée au comité « étude de cas ».</w:t>
      </w: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 xml:space="preserve">À la suite d’un échec à l’examen de la première reprise, le candidat devra se soumettre aux décisions du comité « d’étude de cas ». La direction étant seule mandaté à accorder une autorisation de deuxième reprise suit à la recommandation d’un enseignant ou du tuteur. Elle prendra en considération l’assiduité, la ponctualité et l’effort académique de l’élève. </w:t>
      </w: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Un deuxième échec sur un même module, le candidat devra se soumettre aux décis</w:t>
      </w:r>
      <w:r w:rsidR="001E2766">
        <w:rPr>
          <w:rFonts w:ascii="Arial" w:hAnsi="Arial" w:cs="Arial"/>
        </w:rPr>
        <w:t>ions du comité « </w:t>
      </w:r>
      <w:r w:rsidR="00AC4DC1" w:rsidRPr="00AC4DC1">
        <w:rPr>
          <w:rFonts w:ascii="Arial" w:hAnsi="Arial" w:cs="Arial"/>
        </w:rPr>
        <w:t>d’étude de cas</w:t>
      </w:r>
      <w:r w:rsidR="001E2766">
        <w:rPr>
          <w:rFonts w:ascii="Arial" w:hAnsi="Arial" w:cs="Arial"/>
        </w:rPr>
        <w:t> »</w:t>
      </w:r>
      <w:r w:rsidRPr="00AC4DC1">
        <w:rPr>
          <w:rFonts w:ascii="Arial" w:hAnsi="Arial" w:cs="Arial"/>
        </w:rPr>
        <w:t>. La direction étant seule mandatée à accorder cette autorisation de 2</w:t>
      </w:r>
      <w:r w:rsidRPr="00AC4DC1">
        <w:rPr>
          <w:rFonts w:ascii="Arial" w:hAnsi="Arial" w:cs="Arial"/>
          <w:vertAlign w:val="superscript"/>
        </w:rPr>
        <w:t>e</w:t>
      </w:r>
      <w:r w:rsidRPr="00AC4DC1">
        <w:rPr>
          <w:rFonts w:ascii="Arial" w:hAnsi="Arial" w:cs="Arial"/>
        </w:rPr>
        <w:t xml:space="preserve"> reprise suite à la recommandation d’un enseignant ou du tuteur, elle prendra en considération l’assiduité, la ponctualité et l’effort académique de l’élève.</w:t>
      </w:r>
    </w:p>
    <w:p w:rsidR="00AC4DC1" w:rsidRDefault="007F024A" w:rsidP="00AC4DC1">
      <w:pPr>
        <w:pStyle w:val="Paragraphedeliste"/>
        <w:numPr>
          <w:ilvl w:val="1"/>
          <w:numId w:val="1"/>
        </w:numPr>
        <w:tabs>
          <w:tab w:val="clear" w:pos="1440"/>
          <w:tab w:val="left" w:pos="851"/>
        </w:tabs>
        <w:autoSpaceDE w:val="0"/>
        <w:autoSpaceDN w:val="0"/>
        <w:adjustRightInd w:val="0"/>
        <w:spacing w:after="120"/>
        <w:ind w:left="850" w:hanging="357"/>
        <w:contextualSpacing w:val="0"/>
        <w:jc w:val="both"/>
        <w:rPr>
          <w:rFonts w:ascii="Arial" w:hAnsi="Arial" w:cs="Arial"/>
        </w:rPr>
      </w:pPr>
      <w:r w:rsidRPr="00AC4DC1">
        <w:rPr>
          <w:rFonts w:ascii="Arial" w:hAnsi="Arial" w:cs="Arial"/>
        </w:rPr>
        <w:t>Au plan administratif, le candidat à un examen de deuxième reprise devra être inscrit au système informatique du MELS</w:t>
      </w:r>
      <w:r w:rsidR="0041341C">
        <w:rPr>
          <w:rFonts w:ascii="Arial" w:hAnsi="Arial" w:cs="Arial"/>
        </w:rPr>
        <w:t>.</w:t>
      </w:r>
    </w:p>
    <w:p w:rsidR="007F024A" w:rsidRPr="00AC4DC1" w:rsidRDefault="007F024A" w:rsidP="00AC4DC1">
      <w:pPr>
        <w:pStyle w:val="Paragraphedeliste"/>
        <w:numPr>
          <w:ilvl w:val="1"/>
          <w:numId w:val="1"/>
        </w:numPr>
        <w:tabs>
          <w:tab w:val="clear" w:pos="1440"/>
          <w:tab w:val="left" w:pos="851"/>
        </w:tabs>
        <w:autoSpaceDE w:val="0"/>
        <w:autoSpaceDN w:val="0"/>
        <w:adjustRightInd w:val="0"/>
        <w:ind w:left="851"/>
        <w:jc w:val="both"/>
        <w:rPr>
          <w:rFonts w:ascii="Arial" w:hAnsi="Arial" w:cs="Arial"/>
        </w:rPr>
      </w:pPr>
      <w:r w:rsidRPr="00AC4DC1">
        <w:rPr>
          <w:rFonts w:ascii="Arial" w:hAnsi="Arial" w:cs="Arial"/>
        </w:rPr>
        <w:t>Tout résultat obtenu à la reprise d’une épreuve devient le résultat officiel.</w:t>
      </w:r>
    </w:p>
    <w:p w:rsidR="003A0D18" w:rsidRPr="000D500D" w:rsidRDefault="003A0D18" w:rsidP="00AC4DC1">
      <w:pPr>
        <w:tabs>
          <w:tab w:val="left" w:pos="567"/>
        </w:tabs>
        <w:jc w:val="both"/>
        <w:rPr>
          <w:rFonts w:ascii="Arial" w:hAnsi="Arial" w:cs="Arial"/>
        </w:rPr>
      </w:pPr>
    </w:p>
    <w:sectPr w:rsidR="003A0D18" w:rsidRPr="000D500D" w:rsidSect="00367343">
      <w:pgSz w:w="15840" w:h="12240" w:orient="landscape"/>
      <w:pgMar w:top="1258" w:right="1418" w:bottom="719" w:left="1418"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7C6" w:rsidRDefault="00DB37C6" w:rsidP="007F024A">
      <w:r>
        <w:separator/>
      </w:r>
    </w:p>
  </w:endnote>
  <w:endnote w:type="continuationSeparator" w:id="0">
    <w:p w:rsidR="00DB37C6" w:rsidRDefault="00DB37C6" w:rsidP="007F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97" w:rsidRDefault="007028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Default="00DB37C6" w:rsidP="00367343">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97" w:rsidRDefault="0070289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Default="00DB37C6" w:rsidP="004200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B37C6" w:rsidRDefault="00DB37C6" w:rsidP="004200A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Pr="00083C3F" w:rsidRDefault="00DB37C6" w:rsidP="00367343">
    <w:pPr>
      <w:pStyle w:val="Pieddepage"/>
      <w:jc w:val="right"/>
    </w:pPr>
    <w:r>
      <w:fldChar w:fldCharType="begin"/>
    </w:r>
    <w:r>
      <w:instrText>PAGE   \* MERGEFORMAT</w:instrText>
    </w:r>
    <w:r>
      <w:fldChar w:fldCharType="separate"/>
    </w:r>
    <w:r w:rsidRPr="002C103A">
      <w:rPr>
        <w:noProof/>
        <w:lang w:val="fr-FR"/>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Pr="00367343" w:rsidRDefault="00DB37C6" w:rsidP="00367343">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Default="00DB37C6" w:rsidP="00BB33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B37C6" w:rsidRDefault="00DB37C6" w:rsidP="00BB337F">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Default="00DB37C6" w:rsidP="00367343">
    <w:pPr>
      <w:pStyle w:val="Pieddepage"/>
      <w:ind w:right="360"/>
      <w:jc w:val="right"/>
    </w:pPr>
    <w:r>
      <w:fldChar w:fldCharType="begin"/>
    </w:r>
    <w:r>
      <w:instrText>PAGE   \* MERGEFORMAT</w:instrText>
    </w:r>
    <w:r>
      <w:fldChar w:fldCharType="separate"/>
    </w:r>
    <w:r w:rsidRPr="002C103A">
      <w:rPr>
        <w:noProof/>
        <w:lang w:val="fr-FR"/>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7C6" w:rsidRDefault="00DB37C6" w:rsidP="007F024A">
      <w:r>
        <w:separator/>
      </w:r>
    </w:p>
  </w:footnote>
  <w:footnote w:type="continuationSeparator" w:id="0">
    <w:p w:rsidR="00DB37C6" w:rsidRDefault="00DB37C6" w:rsidP="007F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97" w:rsidRDefault="007028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97" w:rsidRDefault="007028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97" w:rsidRDefault="007028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C6" w:rsidRPr="00420535" w:rsidRDefault="00DB37C6" w:rsidP="00A80141">
    <w:pPr>
      <w:pStyle w:val="En-tte"/>
      <w:jc w:val="center"/>
      <w:rPr>
        <w:i/>
      </w:rPr>
    </w:pPr>
    <w:r>
      <w:rPr>
        <w:i/>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C21"/>
    <w:multiLevelType w:val="hybridMultilevel"/>
    <w:tmpl w:val="BF92CC76"/>
    <w:lvl w:ilvl="0" w:tplc="04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9176308"/>
    <w:multiLevelType w:val="hybridMultilevel"/>
    <w:tmpl w:val="24C2A856"/>
    <w:lvl w:ilvl="0" w:tplc="B0703F92">
      <w:start w:val="5"/>
      <w:numFmt w:val="bullet"/>
      <w:lvlText w:val="-"/>
      <w:lvlJc w:val="left"/>
      <w:pPr>
        <w:ind w:left="720" w:hanging="360"/>
      </w:pPr>
      <w:rPr>
        <w:rFonts w:ascii="Arial" w:eastAsia="Times New Roman" w:hAnsi="Arial" w:cs="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A27BDC"/>
    <w:multiLevelType w:val="hybridMultilevel"/>
    <w:tmpl w:val="C3762320"/>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 w15:restartNumberingAfterBreak="0">
    <w:nsid w:val="16E92DBA"/>
    <w:multiLevelType w:val="hybridMultilevel"/>
    <w:tmpl w:val="DA743D6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B4F93"/>
    <w:multiLevelType w:val="hybridMultilevel"/>
    <w:tmpl w:val="13006F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92333"/>
    <w:multiLevelType w:val="hybridMultilevel"/>
    <w:tmpl w:val="E36891A2"/>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1EB37957"/>
    <w:multiLevelType w:val="hybridMultilevel"/>
    <w:tmpl w:val="DF9631A0"/>
    <w:lvl w:ilvl="0" w:tplc="0C0C000F">
      <w:start w:val="1"/>
      <w:numFmt w:val="decimal"/>
      <w:lvlText w:val="%1."/>
      <w:lvlJc w:val="left"/>
      <w:pPr>
        <w:tabs>
          <w:tab w:val="num" w:pos="720"/>
        </w:tabs>
        <w:ind w:left="720" w:hanging="360"/>
      </w:pPr>
    </w:lvl>
    <w:lvl w:ilvl="1" w:tplc="42C4D5B2">
      <w:numFmt w:val="bullet"/>
      <w:lvlText w:val="-"/>
      <w:lvlJc w:val="left"/>
      <w:pPr>
        <w:tabs>
          <w:tab w:val="num" w:pos="1440"/>
        </w:tabs>
        <w:ind w:left="1440" w:hanging="360"/>
      </w:pPr>
      <w:rPr>
        <w:rFonts w:ascii="Arial" w:eastAsia="Times New Roman" w:hAnsi="Arial" w:cs="Arial" w:hint="default"/>
        <w:b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37E3F1A"/>
    <w:multiLevelType w:val="hybridMultilevel"/>
    <w:tmpl w:val="1394632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957C5"/>
    <w:multiLevelType w:val="singleLevel"/>
    <w:tmpl w:val="BE706234"/>
    <w:lvl w:ilvl="0">
      <w:start w:val="1"/>
      <w:numFmt w:val="decimal"/>
      <w:lvlText w:val="%1."/>
      <w:legacy w:legacy="1" w:legacySpace="0" w:legacyIndent="418"/>
      <w:lvlJc w:val="left"/>
      <w:rPr>
        <w:rFonts w:ascii="Arial" w:hAnsi="Arial" w:cs="Arial" w:hint="default"/>
      </w:rPr>
    </w:lvl>
  </w:abstractNum>
  <w:abstractNum w:abstractNumId="9" w15:restartNumberingAfterBreak="0">
    <w:nsid w:val="268F6DA5"/>
    <w:multiLevelType w:val="hybridMultilevel"/>
    <w:tmpl w:val="8C144B32"/>
    <w:lvl w:ilvl="0" w:tplc="720A5E4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AA1005"/>
    <w:multiLevelType w:val="hybridMultilevel"/>
    <w:tmpl w:val="C3762320"/>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1" w15:restartNumberingAfterBreak="0">
    <w:nsid w:val="3A201621"/>
    <w:multiLevelType w:val="hybridMultilevel"/>
    <w:tmpl w:val="20942ED8"/>
    <w:lvl w:ilvl="0" w:tplc="AD9259C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3D5AED"/>
    <w:multiLevelType w:val="hybridMultilevel"/>
    <w:tmpl w:val="B18CC5B6"/>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3040C9"/>
    <w:multiLevelType w:val="hybridMultilevel"/>
    <w:tmpl w:val="6E623A72"/>
    <w:lvl w:ilvl="0" w:tplc="0C0C0001">
      <w:start w:val="1"/>
      <w:numFmt w:val="bullet"/>
      <w:lvlText w:val=""/>
      <w:lvlJc w:val="left"/>
      <w:pPr>
        <w:tabs>
          <w:tab w:val="num" w:pos="360"/>
        </w:tabs>
        <w:ind w:left="36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73219"/>
    <w:multiLevelType w:val="hybridMultilevel"/>
    <w:tmpl w:val="2FE27806"/>
    <w:lvl w:ilvl="0" w:tplc="0C0C000F">
      <w:start w:val="1"/>
      <w:numFmt w:val="decimal"/>
      <w:lvlText w:val="%1."/>
      <w:lvlJc w:val="left"/>
      <w:pPr>
        <w:tabs>
          <w:tab w:val="num" w:pos="360"/>
        </w:tabs>
        <w:ind w:left="360" w:hanging="360"/>
      </w:pPr>
      <w:rPr>
        <w:rFont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5B2B12"/>
    <w:multiLevelType w:val="hybridMultilevel"/>
    <w:tmpl w:val="BB96145E"/>
    <w:lvl w:ilvl="0" w:tplc="D2CEC06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FC44A6C"/>
    <w:multiLevelType w:val="hybridMultilevel"/>
    <w:tmpl w:val="10481D3C"/>
    <w:lvl w:ilvl="0" w:tplc="0C0C0001">
      <w:start w:val="1"/>
      <w:numFmt w:val="bullet"/>
      <w:lvlText w:val=""/>
      <w:lvlJc w:val="left"/>
      <w:pPr>
        <w:tabs>
          <w:tab w:val="num" w:pos="436"/>
        </w:tabs>
        <w:ind w:left="436" w:hanging="360"/>
      </w:pPr>
      <w:rPr>
        <w:rFonts w:ascii="Symbol" w:hAnsi="Symbol" w:hint="default"/>
      </w:rPr>
    </w:lvl>
    <w:lvl w:ilvl="1" w:tplc="0C0C0003" w:tentative="1">
      <w:start w:val="1"/>
      <w:numFmt w:val="bullet"/>
      <w:lvlText w:val="o"/>
      <w:lvlJc w:val="left"/>
      <w:pPr>
        <w:tabs>
          <w:tab w:val="num" w:pos="1156"/>
        </w:tabs>
        <w:ind w:left="1156" w:hanging="360"/>
      </w:pPr>
      <w:rPr>
        <w:rFonts w:ascii="Courier New" w:hAnsi="Courier New" w:cs="Courier New" w:hint="default"/>
      </w:rPr>
    </w:lvl>
    <w:lvl w:ilvl="2" w:tplc="0C0C0005" w:tentative="1">
      <w:start w:val="1"/>
      <w:numFmt w:val="bullet"/>
      <w:lvlText w:val=""/>
      <w:lvlJc w:val="left"/>
      <w:pPr>
        <w:tabs>
          <w:tab w:val="num" w:pos="1876"/>
        </w:tabs>
        <w:ind w:left="1876" w:hanging="360"/>
      </w:pPr>
      <w:rPr>
        <w:rFonts w:ascii="Wingdings" w:hAnsi="Wingdings" w:hint="default"/>
      </w:rPr>
    </w:lvl>
    <w:lvl w:ilvl="3" w:tplc="0C0C0001" w:tentative="1">
      <w:start w:val="1"/>
      <w:numFmt w:val="bullet"/>
      <w:lvlText w:val=""/>
      <w:lvlJc w:val="left"/>
      <w:pPr>
        <w:tabs>
          <w:tab w:val="num" w:pos="2596"/>
        </w:tabs>
        <w:ind w:left="2596" w:hanging="360"/>
      </w:pPr>
      <w:rPr>
        <w:rFonts w:ascii="Symbol" w:hAnsi="Symbol" w:hint="default"/>
      </w:rPr>
    </w:lvl>
    <w:lvl w:ilvl="4" w:tplc="0C0C0003" w:tentative="1">
      <w:start w:val="1"/>
      <w:numFmt w:val="bullet"/>
      <w:lvlText w:val="o"/>
      <w:lvlJc w:val="left"/>
      <w:pPr>
        <w:tabs>
          <w:tab w:val="num" w:pos="3316"/>
        </w:tabs>
        <w:ind w:left="3316" w:hanging="360"/>
      </w:pPr>
      <w:rPr>
        <w:rFonts w:ascii="Courier New" w:hAnsi="Courier New" w:cs="Courier New" w:hint="default"/>
      </w:rPr>
    </w:lvl>
    <w:lvl w:ilvl="5" w:tplc="0C0C0005" w:tentative="1">
      <w:start w:val="1"/>
      <w:numFmt w:val="bullet"/>
      <w:lvlText w:val=""/>
      <w:lvlJc w:val="left"/>
      <w:pPr>
        <w:tabs>
          <w:tab w:val="num" w:pos="4036"/>
        </w:tabs>
        <w:ind w:left="4036" w:hanging="360"/>
      </w:pPr>
      <w:rPr>
        <w:rFonts w:ascii="Wingdings" w:hAnsi="Wingdings" w:hint="default"/>
      </w:rPr>
    </w:lvl>
    <w:lvl w:ilvl="6" w:tplc="0C0C0001" w:tentative="1">
      <w:start w:val="1"/>
      <w:numFmt w:val="bullet"/>
      <w:lvlText w:val=""/>
      <w:lvlJc w:val="left"/>
      <w:pPr>
        <w:tabs>
          <w:tab w:val="num" w:pos="4756"/>
        </w:tabs>
        <w:ind w:left="4756" w:hanging="360"/>
      </w:pPr>
      <w:rPr>
        <w:rFonts w:ascii="Symbol" w:hAnsi="Symbol" w:hint="default"/>
      </w:rPr>
    </w:lvl>
    <w:lvl w:ilvl="7" w:tplc="0C0C0003" w:tentative="1">
      <w:start w:val="1"/>
      <w:numFmt w:val="bullet"/>
      <w:lvlText w:val="o"/>
      <w:lvlJc w:val="left"/>
      <w:pPr>
        <w:tabs>
          <w:tab w:val="num" w:pos="5476"/>
        </w:tabs>
        <w:ind w:left="5476" w:hanging="360"/>
      </w:pPr>
      <w:rPr>
        <w:rFonts w:ascii="Courier New" w:hAnsi="Courier New" w:cs="Courier New" w:hint="default"/>
      </w:rPr>
    </w:lvl>
    <w:lvl w:ilvl="8" w:tplc="0C0C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5C3C417E"/>
    <w:multiLevelType w:val="hybridMultilevel"/>
    <w:tmpl w:val="3EC80AB4"/>
    <w:lvl w:ilvl="0" w:tplc="0C0C000F">
      <w:start w:val="1"/>
      <w:numFmt w:val="decimal"/>
      <w:lvlText w:val="%1."/>
      <w:lvlJc w:val="left"/>
      <w:pPr>
        <w:tabs>
          <w:tab w:val="num" w:pos="720"/>
        </w:tabs>
        <w:ind w:left="720" w:hanging="360"/>
      </w:pPr>
      <w:rPr>
        <w:rFonts w:hint="default"/>
      </w:rPr>
    </w:lvl>
    <w:lvl w:ilvl="1" w:tplc="0C0C000F">
      <w:start w:val="1"/>
      <w:numFmt w:val="decimal"/>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44EC6"/>
    <w:multiLevelType w:val="hybridMultilevel"/>
    <w:tmpl w:val="696276F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66D54140"/>
    <w:multiLevelType w:val="hybridMultilevel"/>
    <w:tmpl w:val="F998D1E0"/>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68EB5BAA"/>
    <w:multiLevelType w:val="hybridMultilevel"/>
    <w:tmpl w:val="90AECAD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F7B92"/>
    <w:multiLevelType w:val="hybridMultilevel"/>
    <w:tmpl w:val="A4247EE6"/>
    <w:lvl w:ilvl="0" w:tplc="EFE6D11C">
      <w:start w:val="2"/>
      <w:numFmt w:val="bullet"/>
      <w:lvlText w:val=""/>
      <w:lvlJc w:val="left"/>
      <w:pPr>
        <w:tabs>
          <w:tab w:val="num" w:pos="720"/>
        </w:tabs>
        <w:ind w:left="720"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152C9"/>
    <w:multiLevelType w:val="hybridMultilevel"/>
    <w:tmpl w:val="F26249C0"/>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1"/>
  </w:num>
  <w:num w:numId="3">
    <w:abstractNumId w:val="8"/>
  </w:num>
  <w:num w:numId="4">
    <w:abstractNumId w:val="22"/>
  </w:num>
  <w:num w:numId="5">
    <w:abstractNumId w:val="10"/>
  </w:num>
  <w:num w:numId="6">
    <w:abstractNumId w:val="18"/>
  </w:num>
  <w:num w:numId="7">
    <w:abstractNumId w:val="17"/>
  </w:num>
  <w:num w:numId="8">
    <w:abstractNumId w:val="12"/>
  </w:num>
  <w:num w:numId="9">
    <w:abstractNumId w:val="14"/>
  </w:num>
  <w:num w:numId="10">
    <w:abstractNumId w:val="19"/>
  </w:num>
  <w:num w:numId="11">
    <w:abstractNumId w:val="13"/>
  </w:num>
  <w:num w:numId="12">
    <w:abstractNumId w:val="0"/>
  </w:num>
  <w:num w:numId="13">
    <w:abstractNumId w:val="20"/>
  </w:num>
  <w:num w:numId="14">
    <w:abstractNumId w:val="16"/>
  </w:num>
  <w:num w:numId="15">
    <w:abstractNumId w:val="4"/>
  </w:num>
  <w:num w:numId="16">
    <w:abstractNumId w:val="3"/>
  </w:num>
  <w:num w:numId="17">
    <w:abstractNumId w:val="7"/>
  </w:num>
  <w:num w:numId="18">
    <w:abstractNumId w:val="15"/>
  </w:num>
  <w:num w:numId="19">
    <w:abstractNumId w:val="9"/>
  </w:num>
  <w:num w:numId="20">
    <w:abstractNumId w:val="1"/>
  </w:num>
  <w:num w:numId="21">
    <w:abstractNumId w:val="1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0E"/>
    <w:rsid w:val="0002037B"/>
    <w:rsid w:val="0002699A"/>
    <w:rsid w:val="0004571D"/>
    <w:rsid w:val="00076F4E"/>
    <w:rsid w:val="00083C3F"/>
    <w:rsid w:val="00086E28"/>
    <w:rsid w:val="000D500D"/>
    <w:rsid w:val="000D5141"/>
    <w:rsid w:val="000F5635"/>
    <w:rsid w:val="001340E2"/>
    <w:rsid w:val="00175944"/>
    <w:rsid w:val="001E2766"/>
    <w:rsid w:val="001F4123"/>
    <w:rsid w:val="001F7D74"/>
    <w:rsid w:val="002172B8"/>
    <w:rsid w:val="002278BA"/>
    <w:rsid w:val="002C0892"/>
    <w:rsid w:val="002C103A"/>
    <w:rsid w:val="003133D5"/>
    <w:rsid w:val="00327C5C"/>
    <w:rsid w:val="003557E6"/>
    <w:rsid w:val="00367343"/>
    <w:rsid w:val="00391214"/>
    <w:rsid w:val="003A0D18"/>
    <w:rsid w:val="003D5A0E"/>
    <w:rsid w:val="003E4C84"/>
    <w:rsid w:val="003F37C4"/>
    <w:rsid w:val="0041341C"/>
    <w:rsid w:val="004162BE"/>
    <w:rsid w:val="004200AA"/>
    <w:rsid w:val="004B25E5"/>
    <w:rsid w:val="004B5EFA"/>
    <w:rsid w:val="004C3FDE"/>
    <w:rsid w:val="004F1B3F"/>
    <w:rsid w:val="005239B1"/>
    <w:rsid w:val="005550E3"/>
    <w:rsid w:val="00556168"/>
    <w:rsid w:val="00575658"/>
    <w:rsid w:val="005A0F4C"/>
    <w:rsid w:val="005E4D9B"/>
    <w:rsid w:val="005F2FD8"/>
    <w:rsid w:val="00610380"/>
    <w:rsid w:val="00636BBC"/>
    <w:rsid w:val="006417DB"/>
    <w:rsid w:val="00667C3B"/>
    <w:rsid w:val="006A04B2"/>
    <w:rsid w:val="006C31AF"/>
    <w:rsid w:val="006F0D7A"/>
    <w:rsid w:val="00702897"/>
    <w:rsid w:val="00714475"/>
    <w:rsid w:val="00714C93"/>
    <w:rsid w:val="00791EF9"/>
    <w:rsid w:val="007A3A17"/>
    <w:rsid w:val="007F024A"/>
    <w:rsid w:val="00823D16"/>
    <w:rsid w:val="00855AB8"/>
    <w:rsid w:val="00896D83"/>
    <w:rsid w:val="008E3B4A"/>
    <w:rsid w:val="00927CA6"/>
    <w:rsid w:val="00941218"/>
    <w:rsid w:val="009517D6"/>
    <w:rsid w:val="00952167"/>
    <w:rsid w:val="0095505C"/>
    <w:rsid w:val="00963FC8"/>
    <w:rsid w:val="009E7B0F"/>
    <w:rsid w:val="00A22FCF"/>
    <w:rsid w:val="00A32AA6"/>
    <w:rsid w:val="00A3725D"/>
    <w:rsid w:val="00A80141"/>
    <w:rsid w:val="00A978D9"/>
    <w:rsid w:val="00AC4DC1"/>
    <w:rsid w:val="00AD06DB"/>
    <w:rsid w:val="00AF0146"/>
    <w:rsid w:val="00AF212E"/>
    <w:rsid w:val="00AF59B6"/>
    <w:rsid w:val="00B61B77"/>
    <w:rsid w:val="00BA05E9"/>
    <w:rsid w:val="00BB306D"/>
    <w:rsid w:val="00BB337F"/>
    <w:rsid w:val="00BD6485"/>
    <w:rsid w:val="00C16338"/>
    <w:rsid w:val="00C20A11"/>
    <w:rsid w:val="00C92E08"/>
    <w:rsid w:val="00C93C8F"/>
    <w:rsid w:val="00CA7E53"/>
    <w:rsid w:val="00CE6E8C"/>
    <w:rsid w:val="00D10430"/>
    <w:rsid w:val="00D22C55"/>
    <w:rsid w:val="00D64A78"/>
    <w:rsid w:val="00D87092"/>
    <w:rsid w:val="00DB37C6"/>
    <w:rsid w:val="00DF1E2B"/>
    <w:rsid w:val="00DF70D1"/>
    <w:rsid w:val="00E03273"/>
    <w:rsid w:val="00E424E3"/>
    <w:rsid w:val="00E819FA"/>
    <w:rsid w:val="00E87022"/>
    <w:rsid w:val="00EB0198"/>
    <w:rsid w:val="00EC1ABC"/>
    <w:rsid w:val="00EE05E4"/>
    <w:rsid w:val="00EE3605"/>
    <w:rsid w:val="00EE7311"/>
    <w:rsid w:val="00F06AAA"/>
    <w:rsid w:val="00F234E2"/>
    <w:rsid w:val="00F944B0"/>
    <w:rsid w:val="00F953B6"/>
    <w:rsid w:val="00F95F5D"/>
    <w:rsid w:val="00FA769F"/>
    <w:rsid w:val="00FE3C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5A714F13"/>
  <w15:docId w15:val="{D6F8D4BC-A560-4047-8045-7BF3842D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F953B6"/>
    <w:rPr>
      <w:rFonts w:ascii="Tahoma" w:hAnsi="Tahoma" w:cs="Tahoma"/>
      <w:sz w:val="16"/>
      <w:szCs w:val="16"/>
    </w:rPr>
  </w:style>
  <w:style w:type="character" w:customStyle="1" w:styleId="TextedebullesCar">
    <w:name w:val="Texte de bulles Car"/>
    <w:basedOn w:val="Policepardfaut"/>
    <w:link w:val="Textedebulles"/>
    <w:rsid w:val="00F953B6"/>
    <w:rPr>
      <w:rFonts w:ascii="Tahoma" w:hAnsi="Tahoma" w:cs="Tahoma"/>
      <w:sz w:val="16"/>
      <w:szCs w:val="16"/>
    </w:rPr>
  </w:style>
  <w:style w:type="paragraph" w:styleId="Pieddepage">
    <w:name w:val="footer"/>
    <w:basedOn w:val="Normal"/>
    <w:link w:val="PieddepageCar"/>
    <w:uiPriority w:val="99"/>
    <w:rsid w:val="004200AA"/>
    <w:pPr>
      <w:tabs>
        <w:tab w:val="center" w:pos="4320"/>
        <w:tab w:val="right" w:pos="8640"/>
      </w:tabs>
    </w:pPr>
  </w:style>
  <w:style w:type="character" w:customStyle="1" w:styleId="PieddepageCar">
    <w:name w:val="Pied de page Car"/>
    <w:basedOn w:val="Policepardfaut"/>
    <w:link w:val="Pieddepage"/>
    <w:uiPriority w:val="99"/>
    <w:rsid w:val="004200AA"/>
    <w:rPr>
      <w:sz w:val="24"/>
      <w:szCs w:val="24"/>
    </w:rPr>
  </w:style>
  <w:style w:type="character" w:styleId="Numrodepage">
    <w:name w:val="page number"/>
    <w:basedOn w:val="Policepardfaut"/>
    <w:rsid w:val="004200AA"/>
  </w:style>
  <w:style w:type="paragraph" w:styleId="En-tte">
    <w:name w:val="header"/>
    <w:basedOn w:val="Normal"/>
    <w:link w:val="En-tteCar"/>
    <w:uiPriority w:val="99"/>
    <w:rsid w:val="007F024A"/>
    <w:pPr>
      <w:tabs>
        <w:tab w:val="center" w:pos="4680"/>
        <w:tab w:val="right" w:pos="9360"/>
      </w:tabs>
    </w:pPr>
  </w:style>
  <w:style w:type="character" w:customStyle="1" w:styleId="En-tteCar">
    <w:name w:val="En-tête Car"/>
    <w:basedOn w:val="Policepardfaut"/>
    <w:link w:val="En-tte"/>
    <w:uiPriority w:val="99"/>
    <w:rsid w:val="007F024A"/>
    <w:rPr>
      <w:sz w:val="24"/>
      <w:szCs w:val="24"/>
    </w:rPr>
  </w:style>
  <w:style w:type="character" w:styleId="Marquedecommentaire">
    <w:name w:val="annotation reference"/>
    <w:basedOn w:val="Policepardfaut"/>
    <w:rsid w:val="007F024A"/>
    <w:rPr>
      <w:sz w:val="16"/>
      <w:szCs w:val="16"/>
    </w:rPr>
  </w:style>
  <w:style w:type="paragraph" w:styleId="Commentaire">
    <w:name w:val="annotation text"/>
    <w:basedOn w:val="Normal"/>
    <w:link w:val="CommentaireCar"/>
    <w:rsid w:val="007F024A"/>
    <w:rPr>
      <w:sz w:val="20"/>
      <w:szCs w:val="20"/>
    </w:rPr>
  </w:style>
  <w:style w:type="character" w:customStyle="1" w:styleId="CommentaireCar">
    <w:name w:val="Commentaire Car"/>
    <w:basedOn w:val="Policepardfaut"/>
    <w:link w:val="Commentaire"/>
    <w:rsid w:val="007F024A"/>
  </w:style>
  <w:style w:type="paragraph" w:styleId="Objetducommentaire">
    <w:name w:val="annotation subject"/>
    <w:basedOn w:val="Commentaire"/>
    <w:next w:val="Commentaire"/>
    <w:link w:val="ObjetducommentaireCar"/>
    <w:rsid w:val="007F024A"/>
    <w:rPr>
      <w:b/>
      <w:bCs/>
    </w:rPr>
  </w:style>
  <w:style w:type="character" w:customStyle="1" w:styleId="ObjetducommentaireCar">
    <w:name w:val="Objet du commentaire Car"/>
    <w:basedOn w:val="CommentaireCar"/>
    <w:link w:val="Objetducommentaire"/>
    <w:rsid w:val="007F024A"/>
    <w:rPr>
      <w:b/>
      <w:bCs/>
    </w:rPr>
  </w:style>
  <w:style w:type="paragraph" w:styleId="Paragraphedeliste">
    <w:name w:val="List Paragraph"/>
    <w:basedOn w:val="Normal"/>
    <w:uiPriority w:val="34"/>
    <w:qFormat/>
    <w:rsid w:val="007F024A"/>
    <w:pPr>
      <w:ind w:left="720"/>
      <w:contextualSpacing/>
    </w:pPr>
  </w:style>
  <w:style w:type="table" w:styleId="Grilledutableau">
    <w:name w:val="Table Grid"/>
    <w:basedOn w:val="TableauNormal"/>
    <w:rsid w:val="007F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emf"/><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7.xml"/><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5F715-828C-4023-905E-0F20B732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8639</Words>
  <Characters>52128</Characters>
  <Application>Microsoft Office Word</Application>
  <DocSecurity>0</DocSecurity>
  <Lines>434</Lines>
  <Paragraphs>121</Paragraphs>
  <ScaleCrop>false</ScaleCrop>
  <HeadingPairs>
    <vt:vector size="2" baseType="variant">
      <vt:variant>
        <vt:lpstr>Titre</vt:lpstr>
      </vt:variant>
      <vt:variant>
        <vt:i4>1</vt:i4>
      </vt:variant>
    </vt:vector>
  </HeadingPairs>
  <TitlesOfParts>
    <vt:vector size="1" baseType="lpstr">
      <vt:lpstr/>
    </vt:vector>
  </TitlesOfParts>
  <Company>C.s. de la Beauce-Etchemin</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helene.v.pomerleau</dc:creator>
  <cp:lastModifiedBy>Rodrigue Robin</cp:lastModifiedBy>
  <cp:revision>2</cp:revision>
  <cp:lastPrinted>2018-03-19T19:17:00Z</cp:lastPrinted>
  <dcterms:created xsi:type="dcterms:W3CDTF">2021-08-09T15:43:00Z</dcterms:created>
  <dcterms:modified xsi:type="dcterms:W3CDTF">2021-08-09T15:43:00Z</dcterms:modified>
</cp:coreProperties>
</file>